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F9CF" w14:textId="77777777" w:rsidR="00DC03D0" w:rsidRDefault="00DC03D0" w:rsidP="00DC03D0">
      <w:pPr>
        <w:pStyle w:val="Title"/>
      </w:pPr>
      <w:r>
        <w:t>Jen Farquharson</w:t>
      </w:r>
    </w:p>
    <w:p w14:paraId="54FF1E1E" w14:textId="59A37C39" w:rsidR="00DC03D0" w:rsidRPr="006B50FB" w:rsidRDefault="00DC03D0" w:rsidP="006B50FB">
      <w:pPr>
        <w:pStyle w:val="Subtitle"/>
      </w:pPr>
      <w:r>
        <w:t>Project CV</w:t>
      </w:r>
    </w:p>
    <w:p w14:paraId="500C3476" w14:textId="77777777" w:rsidR="00CD56B2" w:rsidRDefault="00CD56B2" w:rsidP="00CD56B2">
      <w:pPr>
        <w:pStyle w:val="Heading1"/>
      </w:pPr>
      <w:r>
        <w:t>Publications</w:t>
      </w:r>
    </w:p>
    <w:p w14:paraId="237ACF41" w14:textId="583FD5A9" w:rsidR="00B76DE9" w:rsidRDefault="00B76DE9" w:rsidP="00B76DE9">
      <w:pPr>
        <w:pStyle w:val="Heading2"/>
      </w:pPr>
      <w:r>
        <w:t>Viewpoint</w:t>
      </w:r>
      <w:r w:rsidR="009B0F0C">
        <w:t>.</w:t>
      </w:r>
      <w:r>
        <w:t xml:space="preserve"> British Society for the History of Science</w:t>
      </w:r>
      <w:r w:rsidR="00F419AC">
        <w:t xml:space="preserve"> (2019-present)</w:t>
      </w:r>
    </w:p>
    <w:p w14:paraId="47D254A1" w14:textId="453468FF" w:rsidR="00B76DE9" w:rsidRDefault="00F419AC" w:rsidP="00F419AC">
      <w:r>
        <w:t>The BSHS’s Viewpoint Magazine explores the latest research in the history of science, medicine, and technology, and the issues facing the discipline.</w:t>
      </w:r>
    </w:p>
    <w:p w14:paraId="06ACCEE4" w14:textId="3E120934" w:rsidR="00227823" w:rsidRDefault="00227823" w:rsidP="00F419AC">
      <w:r>
        <w:t xml:space="preserve">Magazine archive can be viewed here: </w:t>
      </w:r>
      <w:hyperlink r:id="rId5" w:history="1">
        <w:r w:rsidR="00E176B7" w:rsidRPr="009C4D1E">
          <w:rPr>
            <w:rStyle w:val="Hyperlink"/>
          </w:rPr>
          <w:t>www.bshs.org.uk/publications/viewpoint</w:t>
        </w:r>
      </w:hyperlink>
      <w:r w:rsidR="00E176B7">
        <w:t xml:space="preserve">. </w:t>
      </w:r>
    </w:p>
    <w:p w14:paraId="6B6FF863" w14:textId="4D4D4B0C" w:rsidR="00FC56F5" w:rsidRDefault="00FD2A8F" w:rsidP="0013034F">
      <w:pPr>
        <w:pStyle w:val="ListParagraph"/>
        <w:numPr>
          <w:ilvl w:val="0"/>
          <w:numId w:val="9"/>
        </w:numPr>
      </w:pPr>
      <w:r>
        <w:t>No. 126:</w:t>
      </w:r>
      <w:r w:rsidR="00B375D4">
        <w:t xml:space="preserve"> Communicating science</w:t>
      </w:r>
      <w:r w:rsidR="00876E82">
        <w:t xml:space="preserve"> (202</w:t>
      </w:r>
      <w:r w:rsidR="0033778A">
        <w:t>2</w:t>
      </w:r>
      <w:r w:rsidR="00876E82">
        <w:t>)</w:t>
      </w:r>
      <w:r w:rsidR="00B375D4">
        <w:t>. Editor.</w:t>
      </w:r>
    </w:p>
    <w:p w14:paraId="4198D956" w14:textId="70AEAA03" w:rsidR="00FC56F5" w:rsidRDefault="00FC56F5" w:rsidP="00FC56F5">
      <w:pPr>
        <w:pStyle w:val="ListParagraph"/>
        <w:numPr>
          <w:ilvl w:val="0"/>
          <w:numId w:val="9"/>
        </w:numPr>
      </w:pPr>
      <w:r>
        <w:t xml:space="preserve">No. 125: </w:t>
      </w:r>
      <w:r w:rsidR="0069438B">
        <w:t>The Science of Everything</w:t>
      </w:r>
      <w:r w:rsidR="0033778A">
        <w:t xml:space="preserve"> (2021)</w:t>
      </w:r>
      <w:r>
        <w:t>. Editor.</w:t>
      </w:r>
    </w:p>
    <w:p w14:paraId="69847C6C" w14:textId="658ECAE8" w:rsidR="00FC56F5" w:rsidRDefault="00FC56F5" w:rsidP="00FC56F5">
      <w:pPr>
        <w:pStyle w:val="ListParagraph"/>
        <w:numPr>
          <w:ilvl w:val="0"/>
          <w:numId w:val="9"/>
        </w:numPr>
      </w:pPr>
      <w:r>
        <w:t>No. 124: Global science</w:t>
      </w:r>
      <w:r w:rsidR="0033778A">
        <w:t xml:space="preserve"> (2021)</w:t>
      </w:r>
      <w:r>
        <w:t xml:space="preserve">. Editor. </w:t>
      </w:r>
    </w:p>
    <w:p w14:paraId="19FCE12E" w14:textId="2755DFF7" w:rsidR="00FC56F5" w:rsidRDefault="00FC56F5" w:rsidP="00FC56F5">
      <w:pPr>
        <w:pStyle w:val="ListParagraph"/>
        <w:numPr>
          <w:ilvl w:val="0"/>
          <w:numId w:val="9"/>
        </w:numPr>
      </w:pPr>
      <w:r>
        <w:t>No. 123: Industrial science</w:t>
      </w:r>
      <w:r w:rsidR="0033778A">
        <w:t xml:space="preserve"> (2021)</w:t>
      </w:r>
      <w:r>
        <w:t xml:space="preserve">. Co-editor. </w:t>
      </w:r>
    </w:p>
    <w:p w14:paraId="4BAC12EB" w14:textId="5EC19A72" w:rsidR="00FC56F5" w:rsidRDefault="00FC56F5" w:rsidP="00FC56F5">
      <w:pPr>
        <w:pStyle w:val="ListParagraph"/>
        <w:numPr>
          <w:ilvl w:val="0"/>
          <w:numId w:val="9"/>
        </w:numPr>
      </w:pPr>
      <w:r>
        <w:t xml:space="preserve">No. 122: </w:t>
      </w:r>
      <w:r w:rsidR="0033778A">
        <w:t>P</w:t>
      </w:r>
      <w:r>
        <w:t>ublic health crises</w:t>
      </w:r>
      <w:r w:rsidR="0033778A">
        <w:t xml:space="preserve"> (2020)</w:t>
      </w:r>
      <w:r>
        <w:t>. Assistant editor</w:t>
      </w:r>
    </w:p>
    <w:p w14:paraId="36072FAD" w14:textId="78B6C615" w:rsidR="00FC56F5" w:rsidRDefault="00FC56F5" w:rsidP="00FC56F5">
      <w:pPr>
        <w:pStyle w:val="ListParagraph"/>
        <w:numPr>
          <w:ilvl w:val="0"/>
          <w:numId w:val="9"/>
        </w:numPr>
      </w:pPr>
      <w:r>
        <w:t>No. 121: H2O: the stuff of science</w:t>
      </w:r>
      <w:r w:rsidR="0033778A">
        <w:t xml:space="preserve"> (2020)</w:t>
      </w:r>
      <w:r>
        <w:t xml:space="preserve">. Assistant editor. </w:t>
      </w:r>
    </w:p>
    <w:p w14:paraId="723CB252" w14:textId="4B287386" w:rsidR="00FC56F5" w:rsidRDefault="00FC56F5" w:rsidP="00FC56F5">
      <w:pPr>
        <w:pStyle w:val="ListParagraph"/>
        <w:numPr>
          <w:ilvl w:val="0"/>
          <w:numId w:val="9"/>
        </w:numPr>
      </w:pPr>
      <w:r>
        <w:t>No. 120: Climate Science</w:t>
      </w:r>
      <w:r w:rsidR="0033778A">
        <w:t xml:space="preserve"> (2020)</w:t>
      </w:r>
      <w:r>
        <w:t>. Assistant editor</w:t>
      </w:r>
      <w:bookmarkStart w:id="0" w:name="_GoBack"/>
      <w:bookmarkEnd w:id="0"/>
    </w:p>
    <w:p w14:paraId="5679C612" w14:textId="4946942D" w:rsidR="00FD2A8F" w:rsidRPr="00B76DE9" w:rsidRDefault="00FC56F5" w:rsidP="00FC56F5">
      <w:pPr>
        <w:pStyle w:val="ListParagraph"/>
        <w:numPr>
          <w:ilvl w:val="0"/>
          <w:numId w:val="9"/>
        </w:numPr>
      </w:pPr>
      <w:r>
        <w:t>No. 119: Queering the Museum</w:t>
      </w:r>
      <w:r w:rsidR="0033778A">
        <w:t xml:space="preserve"> (2019)</w:t>
      </w:r>
      <w:r>
        <w:t>. Assistant editor</w:t>
      </w:r>
    </w:p>
    <w:p w14:paraId="22E1573C" w14:textId="7C7F31BC" w:rsidR="003C4296" w:rsidRPr="00CC0C4E" w:rsidRDefault="00F018C9" w:rsidP="00030656">
      <w:pPr>
        <w:pStyle w:val="Heading2"/>
      </w:pPr>
      <w:r>
        <w:t>Research papers</w:t>
      </w:r>
      <w:r w:rsidR="009B0F0C">
        <w:t>.</w:t>
      </w:r>
      <w:r w:rsidR="00202465">
        <w:t xml:space="preserve"> </w:t>
      </w:r>
      <w:r w:rsidR="00E64355">
        <w:t>Miscellaneous</w:t>
      </w:r>
      <w:r w:rsidR="008B4DDE">
        <w:t xml:space="preserve"> (2016-</w:t>
      </w:r>
      <w:r w:rsidR="00202465">
        <w:t>present</w:t>
      </w:r>
      <w:r w:rsidR="00A147E3">
        <w:t>)</w:t>
      </w:r>
    </w:p>
    <w:p w14:paraId="39DC550A" w14:textId="5134CC94" w:rsidR="003C4296" w:rsidRDefault="00A55954" w:rsidP="009438B7">
      <w:r>
        <w:t xml:space="preserve">Refurbishment case studies, technical papers, conference proceedings, </w:t>
      </w:r>
      <w:r w:rsidR="00BC747C">
        <w:t xml:space="preserve">short guides, </w:t>
      </w:r>
      <w:proofErr w:type="gramStart"/>
      <w:r w:rsidR="00BC747C">
        <w:t>Inform</w:t>
      </w:r>
      <w:proofErr w:type="gramEnd"/>
      <w:r w:rsidR="00BC747C">
        <w:t xml:space="preserve"> guides, </w:t>
      </w:r>
      <w:r>
        <w:t xml:space="preserve">and research reports </w:t>
      </w:r>
      <w:r w:rsidR="002B34A8">
        <w:t>discuss the latest research and investigation in building</w:t>
      </w:r>
      <w:r w:rsidR="003C4296">
        <w:t xml:space="preserve"> conservation</w:t>
      </w:r>
      <w:r w:rsidR="00BC747C">
        <w:t>, and general historical, repair and maintenance information</w:t>
      </w:r>
      <w:r w:rsidR="003C4296">
        <w:t xml:space="preserve">. They are disseminated to </w:t>
      </w:r>
      <w:r w:rsidR="00BC747C">
        <w:t xml:space="preserve">diverse audience groups, from conservation professionals, to homeowners. </w:t>
      </w:r>
    </w:p>
    <w:p w14:paraId="4429D49F" w14:textId="5B972CE7" w:rsidR="005D3D1A" w:rsidRDefault="005D3D1A" w:rsidP="005D3D1A">
      <w:pPr>
        <w:pStyle w:val="ListParagraph"/>
        <w:numPr>
          <w:ilvl w:val="0"/>
          <w:numId w:val="6"/>
        </w:numPr>
      </w:pPr>
      <w:r w:rsidRPr="00211929">
        <w:rPr>
          <w:i/>
          <w:iCs/>
        </w:rPr>
        <w:t xml:space="preserve">Technical </w:t>
      </w:r>
      <w:r w:rsidR="000341BE" w:rsidRPr="00211929">
        <w:rPr>
          <w:i/>
          <w:iCs/>
        </w:rPr>
        <w:t>p</w:t>
      </w:r>
      <w:r w:rsidRPr="00211929">
        <w:rPr>
          <w:i/>
          <w:iCs/>
        </w:rPr>
        <w:t>aper</w:t>
      </w:r>
      <w:r w:rsidR="00087865" w:rsidRPr="00211929">
        <w:rPr>
          <w:i/>
          <w:iCs/>
        </w:rPr>
        <w:t xml:space="preserve"> 3</w:t>
      </w:r>
      <w:r w:rsidR="002E4383">
        <w:rPr>
          <w:i/>
          <w:iCs/>
        </w:rPr>
        <w:t>6</w:t>
      </w:r>
      <w:r w:rsidR="00601A74" w:rsidRPr="00211929">
        <w:rPr>
          <w:i/>
          <w:iCs/>
        </w:rPr>
        <w:t xml:space="preserve">: Digital </w:t>
      </w:r>
      <w:r w:rsidR="000341BE" w:rsidRPr="00211929">
        <w:rPr>
          <w:i/>
          <w:iCs/>
        </w:rPr>
        <w:t>d</w:t>
      </w:r>
      <w:r w:rsidR="00601A74" w:rsidRPr="00211929">
        <w:rPr>
          <w:i/>
          <w:iCs/>
        </w:rPr>
        <w:t xml:space="preserve">ocumentation, </w:t>
      </w:r>
      <w:r w:rsidR="000341BE" w:rsidRPr="00211929">
        <w:rPr>
          <w:i/>
          <w:iCs/>
        </w:rPr>
        <w:t>c</w:t>
      </w:r>
      <w:r w:rsidR="00601A74" w:rsidRPr="00211929">
        <w:rPr>
          <w:i/>
          <w:iCs/>
        </w:rPr>
        <w:t xml:space="preserve">omputer </w:t>
      </w:r>
      <w:r w:rsidR="000341BE" w:rsidRPr="00211929">
        <w:rPr>
          <w:i/>
          <w:iCs/>
        </w:rPr>
        <w:t>v</w:t>
      </w:r>
      <w:r w:rsidR="00601A74" w:rsidRPr="00211929">
        <w:rPr>
          <w:i/>
          <w:iCs/>
        </w:rPr>
        <w:t xml:space="preserve">ision and </w:t>
      </w:r>
      <w:r w:rsidR="000341BE" w:rsidRPr="00211929">
        <w:rPr>
          <w:i/>
          <w:iCs/>
        </w:rPr>
        <w:t>m</w:t>
      </w:r>
      <w:r w:rsidR="00601A74" w:rsidRPr="00211929">
        <w:rPr>
          <w:i/>
          <w:iCs/>
        </w:rPr>
        <w:t xml:space="preserve">achine </w:t>
      </w:r>
      <w:r w:rsidR="000341BE" w:rsidRPr="00211929">
        <w:rPr>
          <w:i/>
          <w:iCs/>
        </w:rPr>
        <w:t>l</w:t>
      </w:r>
      <w:r w:rsidR="00601A74" w:rsidRPr="00211929">
        <w:rPr>
          <w:i/>
          <w:iCs/>
        </w:rPr>
        <w:t xml:space="preserve">earning for </w:t>
      </w:r>
      <w:r w:rsidR="000341BE" w:rsidRPr="00211929">
        <w:rPr>
          <w:i/>
          <w:iCs/>
        </w:rPr>
        <w:t>m</w:t>
      </w:r>
      <w:r w:rsidR="00601A74" w:rsidRPr="00211929">
        <w:rPr>
          <w:i/>
          <w:iCs/>
        </w:rPr>
        <w:t xml:space="preserve">asonry </w:t>
      </w:r>
      <w:r w:rsidR="000341BE" w:rsidRPr="00211929">
        <w:rPr>
          <w:i/>
          <w:iCs/>
        </w:rPr>
        <w:t>s</w:t>
      </w:r>
      <w:r w:rsidR="00601A74" w:rsidRPr="00211929">
        <w:rPr>
          <w:i/>
          <w:iCs/>
        </w:rPr>
        <w:t xml:space="preserve">urveying and </w:t>
      </w:r>
      <w:r w:rsidR="000341BE" w:rsidRPr="00211929">
        <w:rPr>
          <w:i/>
          <w:iCs/>
        </w:rPr>
        <w:t>m</w:t>
      </w:r>
      <w:r w:rsidR="00601A74" w:rsidRPr="00211929">
        <w:rPr>
          <w:i/>
          <w:iCs/>
        </w:rPr>
        <w:t>aintenanc</w:t>
      </w:r>
      <w:r w:rsidR="00A90E59" w:rsidRPr="00211929">
        <w:rPr>
          <w:i/>
          <w:iCs/>
        </w:rPr>
        <w:t>e</w:t>
      </w:r>
      <w:r w:rsidR="009F2B33">
        <w:t>; Historic Environment Scotland</w:t>
      </w:r>
      <w:r w:rsidR="00A90E59">
        <w:t xml:space="preserve"> (2022</w:t>
      </w:r>
      <w:r w:rsidR="002E4383">
        <w:t xml:space="preserve"> - pending</w:t>
      </w:r>
      <w:r w:rsidR="00A90E59">
        <w:t>)</w:t>
      </w:r>
      <w:r w:rsidR="009F2B33">
        <w:t xml:space="preserve">. </w:t>
      </w:r>
      <w:r w:rsidR="00876E82">
        <w:t xml:space="preserve">Typesetter and </w:t>
      </w:r>
      <w:proofErr w:type="spellStart"/>
      <w:r w:rsidR="00876E82">
        <w:t>proofreader</w:t>
      </w:r>
      <w:proofErr w:type="spellEnd"/>
      <w:r w:rsidR="00876E82">
        <w:t>.</w:t>
      </w:r>
    </w:p>
    <w:p w14:paraId="13F5D8EA" w14:textId="3245A2ED" w:rsidR="006F2B21" w:rsidRDefault="009B6E0C" w:rsidP="006F2B21">
      <w:pPr>
        <w:pStyle w:val="ListParagraph"/>
        <w:numPr>
          <w:ilvl w:val="0"/>
          <w:numId w:val="6"/>
        </w:numPr>
      </w:pPr>
      <w:r w:rsidRPr="00211929">
        <w:rPr>
          <w:i/>
          <w:iCs/>
        </w:rPr>
        <w:t>‘</w:t>
      </w:r>
      <w:proofErr w:type="spellStart"/>
      <w:r w:rsidRPr="00211929">
        <w:rPr>
          <w:i/>
          <w:iCs/>
        </w:rPr>
        <w:t>Xan</w:t>
      </w:r>
      <w:r w:rsidR="004E5575" w:rsidRPr="00211929">
        <w:rPr>
          <w:i/>
          <w:iCs/>
        </w:rPr>
        <w:t>tener</w:t>
      </w:r>
      <w:proofErr w:type="spellEnd"/>
      <w:r w:rsidR="004E5575" w:rsidRPr="00211929">
        <w:rPr>
          <w:i/>
          <w:iCs/>
        </w:rPr>
        <w:t xml:space="preserve"> </w:t>
      </w:r>
      <w:proofErr w:type="spellStart"/>
      <w:r w:rsidR="004E5575" w:rsidRPr="00211929">
        <w:rPr>
          <w:i/>
          <w:iCs/>
        </w:rPr>
        <w:t>Berichte</w:t>
      </w:r>
      <w:proofErr w:type="spellEnd"/>
      <w:r w:rsidR="004E5575" w:rsidRPr="00211929">
        <w:rPr>
          <w:i/>
          <w:iCs/>
        </w:rPr>
        <w:t>. Band 34</w:t>
      </w:r>
      <w:r w:rsidR="00EE29EE" w:rsidRPr="00211929">
        <w:rPr>
          <w:i/>
          <w:iCs/>
        </w:rPr>
        <w:t>’ (Xanten Reports. Volume 34)</w:t>
      </w:r>
      <w:r w:rsidR="00211929">
        <w:t>;</w:t>
      </w:r>
      <w:r w:rsidR="004E5575" w:rsidRPr="00EE29EE">
        <w:t xml:space="preserve"> </w:t>
      </w:r>
      <w:r w:rsidR="006F2B21" w:rsidRPr="00EE29EE">
        <w:t xml:space="preserve">Xanten Archaeological </w:t>
      </w:r>
      <w:r w:rsidR="00EE29EE" w:rsidRPr="00EE29EE">
        <w:t>P</w:t>
      </w:r>
      <w:r w:rsidR="006F2B21" w:rsidRPr="00EE29EE">
        <w:t>ark (2021). English language editor</w:t>
      </w:r>
      <w:r w:rsidR="006F2B21">
        <w:t xml:space="preserve">. </w:t>
      </w:r>
    </w:p>
    <w:p w14:paraId="3EC2D59E" w14:textId="56D33885" w:rsidR="00C224CF" w:rsidRDefault="00E3091B" w:rsidP="006F2B21">
      <w:pPr>
        <w:pStyle w:val="ListParagraph"/>
        <w:numPr>
          <w:ilvl w:val="0"/>
          <w:numId w:val="6"/>
        </w:numPr>
      </w:pPr>
      <w:hyperlink r:id="rId6" w:history="1">
        <w:r w:rsidR="00C224CF" w:rsidRPr="00E3091B">
          <w:rPr>
            <w:rStyle w:val="Hyperlink"/>
            <w:i/>
            <w:iCs/>
          </w:rPr>
          <w:t xml:space="preserve">Technical </w:t>
        </w:r>
        <w:r w:rsidR="005D53A8" w:rsidRPr="00E3091B">
          <w:rPr>
            <w:rStyle w:val="Hyperlink"/>
            <w:i/>
            <w:iCs/>
          </w:rPr>
          <w:t>p</w:t>
        </w:r>
        <w:r w:rsidR="00C224CF" w:rsidRPr="00E3091B">
          <w:rPr>
            <w:rStyle w:val="Hyperlink"/>
            <w:i/>
            <w:iCs/>
          </w:rPr>
          <w:t>aper 3</w:t>
        </w:r>
        <w:r w:rsidR="002E4383" w:rsidRPr="00E3091B">
          <w:rPr>
            <w:rStyle w:val="Hyperlink"/>
            <w:i/>
            <w:iCs/>
          </w:rPr>
          <w:t>5</w:t>
        </w:r>
        <w:r w:rsidR="00C224CF" w:rsidRPr="00E3091B">
          <w:rPr>
            <w:rStyle w:val="Hyperlink"/>
            <w:i/>
            <w:iCs/>
          </w:rPr>
          <w:t xml:space="preserve">: Moisture </w:t>
        </w:r>
        <w:r w:rsidR="000341BE" w:rsidRPr="00E3091B">
          <w:rPr>
            <w:rStyle w:val="Hyperlink"/>
            <w:i/>
            <w:iCs/>
          </w:rPr>
          <w:t>m</w:t>
        </w:r>
        <w:r w:rsidR="00C224CF" w:rsidRPr="00E3091B">
          <w:rPr>
            <w:rStyle w:val="Hyperlink"/>
            <w:i/>
            <w:iCs/>
          </w:rPr>
          <w:t xml:space="preserve">easurement in the </w:t>
        </w:r>
        <w:r w:rsidR="000341BE" w:rsidRPr="00E3091B">
          <w:rPr>
            <w:rStyle w:val="Hyperlink"/>
            <w:i/>
            <w:iCs/>
          </w:rPr>
          <w:t>h</w:t>
        </w:r>
        <w:r w:rsidR="00C224CF" w:rsidRPr="00E3091B">
          <w:rPr>
            <w:rStyle w:val="Hyperlink"/>
            <w:i/>
            <w:iCs/>
          </w:rPr>
          <w:t xml:space="preserve">istoric </w:t>
        </w:r>
        <w:r w:rsidR="000341BE" w:rsidRPr="00E3091B">
          <w:rPr>
            <w:rStyle w:val="Hyperlink"/>
            <w:i/>
            <w:iCs/>
          </w:rPr>
          <w:t>e</w:t>
        </w:r>
        <w:r w:rsidR="00C224CF" w:rsidRPr="00E3091B">
          <w:rPr>
            <w:rStyle w:val="Hyperlink"/>
            <w:i/>
            <w:iCs/>
          </w:rPr>
          <w:t>nvironment</w:t>
        </w:r>
      </w:hyperlink>
      <w:r w:rsidR="009F2B33">
        <w:t>; Historic Environment Scotland</w:t>
      </w:r>
      <w:r w:rsidR="00A90E59">
        <w:t xml:space="preserve"> </w:t>
      </w:r>
      <w:r w:rsidR="000341BE">
        <w:t>(2021)</w:t>
      </w:r>
      <w:r w:rsidR="009F2B33">
        <w:t>.</w:t>
      </w:r>
      <w:r w:rsidR="00280829">
        <w:t xml:space="preserve"> </w:t>
      </w:r>
      <w:r w:rsidR="00251312">
        <w:t>Copy editor</w:t>
      </w:r>
      <w:r w:rsidR="00280829">
        <w:t>.</w:t>
      </w:r>
    </w:p>
    <w:p w14:paraId="002C2375" w14:textId="5324D9CE" w:rsidR="004A2FBD" w:rsidRDefault="0099407B" w:rsidP="006F2B21">
      <w:pPr>
        <w:pStyle w:val="ListParagraph"/>
        <w:numPr>
          <w:ilvl w:val="0"/>
          <w:numId w:val="6"/>
        </w:numPr>
      </w:pPr>
      <w:hyperlink r:id="rId7" w:history="1">
        <w:r w:rsidR="004A2FBD" w:rsidRPr="0099407B">
          <w:rPr>
            <w:rStyle w:val="Hyperlink"/>
            <w:i/>
            <w:iCs/>
          </w:rPr>
          <w:t>Inform: Damp gables</w:t>
        </w:r>
      </w:hyperlink>
      <w:r w:rsidR="00585322">
        <w:rPr>
          <w:i/>
          <w:iCs/>
        </w:rPr>
        <w:t xml:space="preserve">; </w:t>
      </w:r>
      <w:r w:rsidR="00585322">
        <w:t>Historic Environment Scotland</w:t>
      </w:r>
      <w:r w:rsidR="004A2FBD">
        <w:t xml:space="preserve"> (2019). Editor.</w:t>
      </w:r>
    </w:p>
    <w:p w14:paraId="720A6379" w14:textId="22052EF4" w:rsidR="004A2FBD" w:rsidRDefault="00726B9A" w:rsidP="004A2FBD">
      <w:pPr>
        <w:pStyle w:val="ListParagraph"/>
        <w:numPr>
          <w:ilvl w:val="0"/>
          <w:numId w:val="6"/>
        </w:numPr>
      </w:pPr>
      <w:hyperlink r:id="rId8" w:history="1">
        <w:r w:rsidR="004A2FBD" w:rsidRPr="00726B9A">
          <w:rPr>
            <w:rStyle w:val="Hyperlink"/>
            <w:i/>
            <w:iCs/>
          </w:rPr>
          <w:t>Inform: Mould growth</w:t>
        </w:r>
      </w:hyperlink>
      <w:r w:rsidR="00585322">
        <w:rPr>
          <w:i/>
          <w:iCs/>
        </w:rPr>
        <w:t xml:space="preserve">; </w:t>
      </w:r>
      <w:r w:rsidR="00585322">
        <w:t>Historic Environment Scotland</w:t>
      </w:r>
      <w:r w:rsidR="004A2FBD">
        <w:t xml:space="preserve"> (2019). </w:t>
      </w:r>
      <w:proofErr w:type="spellStart"/>
      <w:r w:rsidR="004A2FBD">
        <w:t>Proofreader</w:t>
      </w:r>
      <w:proofErr w:type="spellEnd"/>
      <w:r w:rsidR="004A2FBD">
        <w:t>.</w:t>
      </w:r>
    </w:p>
    <w:p w14:paraId="7B3218C9" w14:textId="6B305598" w:rsidR="009472FE" w:rsidRDefault="00E819A5" w:rsidP="009472FE">
      <w:pPr>
        <w:pStyle w:val="ListParagraph"/>
        <w:numPr>
          <w:ilvl w:val="0"/>
          <w:numId w:val="6"/>
        </w:numPr>
      </w:pPr>
      <w:hyperlink r:id="rId9" w:history="1">
        <w:r w:rsidR="009472FE" w:rsidRPr="00E819A5">
          <w:rPr>
            <w:rStyle w:val="Hyperlink"/>
            <w:i/>
            <w:iCs/>
          </w:rPr>
          <w:t xml:space="preserve">Refurbishment </w:t>
        </w:r>
        <w:r w:rsidR="000341BE" w:rsidRPr="00E819A5">
          <w:rPr>
            <w:rStyle w:val="Hyperlink"/>
            <w:i/>
            <w:iCs/>
          </w:rPr>
          <w:t>c</w:t>
        </w:r>
        <w:r w:rsidR="009472FE" w:rsidRPr="00E819A5">
          <w:rPr>
            <w:rStyle w:val="Hyperlink"/>
            <w:i/>
            <w:iCs/>
          </w:rPr>
          <w:t xml:space="preserve">ase </w:t>
        </w:r>
        <w:r w:rsidR="000341BE" w:rsidRPr="00E819A5">
          <w:rPr>
            <w:rStyle w:val="Hyperlink"/>
            <w:i/>
            <w:iCs/>
          </w:rPr>
          <w:t>s</w:t>
        </w:r>
        <w:r w:rsidR="009472FE" w:rsidRPr="00E819A5">
          <w:rPr>
            <w:rStyle w:val="Hyperlink"/>
            <w:i/>
            <w:iCs/>
          </w:rPr>
          <w:t xml:space="preserve">tudy 33: St </w:t>
        </w:r>
        <w:proofErr w:type="spellStart"/>
        <w:r w:rsidR="009472FE" w:rsidRPr="00E819A5">
          <w:rPr>
            <w:rStyle w:val="Hyperlink"/>
            <w:i/>
            <w:iCs/>
          </w:rPr>
          <w:t>Athernase</w:t>
        </w:r>
        <w:proofErr w:type="spellEnd"/>
        <w:r w:rsidR="009472FE" w:rsidRPr="00E819A5">
          <w:rPr>
            <w:rStyle w:val="Hyperlink"/>
            <w:i/>
            <w:iCs/>
          </w:rPr>
          <w:t xml:space="preserve"> Church, Leuchars</w:t>
        </w:r>
      </w:hyperlink>
      <w:r w:rsidR="009F2B33">
        <w:t>; Historic Environment Scotland</w:t>
      </w:r>
      <w:r w:rsidR="000341BE">
        <w:t xml:space="preserve"> (2019</w:t>
      </w:r>
      <w:r w:rsidR="009472FE">
        <w:t>). Editor.</w:t>
      </w:r>
    </w:p>
    <w:p w14:paraId="74A17975" w14:textId="6908C74C" w:rsidR="00FC56F5" w:rsidRDefault="00FA21CF" w:rsidP="00A17E02">
      <w:pPr>
        <w:pStyle w:val="ListParagraph"/>
        <w:numPr>
          <w:ilvl w:val="0"/>
          <w:numId w:val="6"/>
        </w:numPr>
      </w:pPr>
      <w:hyperlink r:id="rId10" w:history="1">
        <w:r w:rsidR="00CC0C4E" w:rsidRPr="00FA21CF">
          <w:rPr>
            <w:rStyle w:val="Hyperlink"/>
            <w:i/>
            <w:iCs/>
          </w:rPr>
          <w:t xml:space="preserve">Refurbishment </w:t>
        </w:r>
        <w:r w:rsidR="000341BE" w:rsidRPr="00FA21CF">
          <w:rPr>
            <w:rStyle w:val="Hyperlink"/>
            <w:i/>
            <w:iCs/>
          </w:rPr>
          <w:t>c</w:t>
        </w:r>
        <w:r w:rsidR="00CC0C4E" w:rsidRPr="00FA21CF">
          <w:rPr>
            <w:rStyle w:val="Hyperlink"/>
            <w:i/>
            <w:iCs/>
          </w:rPr>
          <w:t xml:space="preserve">ase </w:t>
        </w:r>
        <w:r w:rsidR="000341BE" w:rsidRPr="00FA21CF">
          <w:rPr>
            <w:rStyle w:val="Hyperlink"/>
            <w:i/>
            <w:iCs/>
          </w:rPr>
          <w:t>s</w:t>
        </w:r>
        <w:r w:rsidR="00CC0C4E" w:rsidRPr="00FA21CF">
          <w:rPr>
            <w:rStyle w:val="Hyperlink"/>
            <w:i/>
            <w:iCs/>
          </w:rPr>
          <w:t xml:space="preserve">tudy </w:t>
        </w:r>
        <w:r w:rsidR="00C54EC0" w:rsidRPr="00FA21CF">
          <w:rPr>
            <w:rStyle w:val="Hyperlink"/>
            <w:i/>
            <w:iCs/>
          </w:rPr>
          <w:t xml:space="preserve">32: Cruck Cottage, </w:t>
        </w:r>
        <w:proofErr w:type="spellStart"/>
        <w:r w:rsidR="00C54EC0" w:rsidRPr="00FA21CF">
          <w:rPr>
            <w:rStyle w:val="Hyperlink"/>
            <w:i/>
            <w:iCs/>
          </w:rPr>
          <w:t>Torthorwald</w:t>
        </w:r>
        <w:proofErr w:type="spellEnd"/>
      </w:hyperlink>
      <w:r w:rsidR="009F2B33">
        <w:t>; Historic Environment Scotland</w:t>
      </w:r>
      <w:r w:rsidR="000341BE">
        <w:t xml:space="preserve"> (2019)</w:t>
      </w:r>
      <w:r w:rsidR="009F2B33">
        <w:t>.</w:t>
      </w:r>
      <w:r w:rsidR="00FC56F5">
        <w:t xml:space="preserve"> Editor.</w:t>
      </w:r>
    </w:p>
    <w:p w14:paraId="76E0A16B" w14:textId="30D722A0" w:rsidR="002B34A8" w:rsidRDefault="00FA21CF" w:rsidP="003C4296">
      <w:pPr>
        <w:pStyle w:val="ListParagraph"/>
        <w:numPr>
          <w:ilvl w:val="0"/>
          <w:numId w:val="6"/>
        </w:numPr>
      </w:pPr>
      <w:hyperlink r:id="rId11" w:history="1">
        <w:r w:rsidR="006B56D5" w:rsidRPr="00FA21CF">
          <w:rPr>
            <w:rStyle w:val="Hyperlink"/>
            <w:i/>
            <w:iCs/>
          </w:rPr>
          <w:t>M</w:t>
        </w:r>
        <w:r w:rsidR="00CB41C3" w:rsidRPr="00FA21CF">
          <w:rPr>
            <w:rStyle w:val="Hyperlink"/>
            <w:i/>
            <w:iCs/>
          </w:rPr>
          <w:t xml:space="preserve">onuments in </w:t>
        </w:r>
        <w:r w:rsidR="000341BE" w:rsidRPr="00FA21CF">
          <w:rPr>
            <w:rStyle w:val="Hyperlink"/>
            <w:i/>
            <w:iCs/>
          </w:rPr>
          <w:t>m</w:t>
        </w:r>
        <w:r w:rsidR="00CB41C3" w:rsidRPr="00FA21CF">
          <w:rPr>
            <w:rStyle w:val="Hyperlink"/>
            <w:i/>
            <w:iCs/>
          </w:rPr>
          <w:t xml:space="preserve">onuments: Conference </w:t>
        </w:r>
        <w:r w:rsidR="000341BE" w:rsidRPr="00FA21CF">
          <w:rPr>
            <w:rStyle w:val="Hyperlink"/>
            <w:i/>
            <w:iCs/>
          </w:rPr>
          <w:t>p</w:t>
        </w:r>
        <w:r w:rsidR="00CB41C3" w:rsidRPr="00FA21CF">
          <w:rPr>
            <w:rStyle w:val="Hyperlink"/>
            <w:i/>
            <w:iCs/>
          </w:rPr>
          <w:t>roceedings</w:t>
        </w:r>
      </w:hyperlink>
      <w:r w:rsidR="0000385B">
        <w:t>; Historic Environment Scotland</w:t>
      </w:r>
      <w:r w:rsidR="000341BE">
        <w:t xml:space="preserve"> (2019)</w:t>
      </w:r>
      <w:r w:rsidR="0000385B">
        <w:t>.</w:t>
      </w:r>
      <w:r w:rsidR="00FC56F5">
        <w:t xml:space="preserve"> Assistant </w:t>
      </w:r>
      <w:proofErr w:type="spellStart"/>
      <w:r w:rsidR="00FC56F5">
        <w:t>proofreader</w:t>
      </w:r>
      <w:proofErr w:type="spellEnd"/>
      <w:r w:rsidR="00FC56F5">
        <w:t>.</w:t>
      </w:r>
    </w:p>
    <w:p w14:paraId="49C7CA30" w14:textId="58B7590C" w:rsidR="009472FE" w:rsidRDefault="00B0501F" w:rsidP="009472FE">
      <w:pPr>
        <w:pStyle w:val="ListParagraph"/>
        <w:numPr>
          <w:ilvl w:val="0"/>
          <w:numId w:val="6"/>
        </w:numPr>
      </w:pPr>
      <w:hyperlink r:id="rId12" w:history="1">
        <w:r w:rsidR="009472FE" w:rsidRPr="00B0501F">
          <w:rPr>
            <w:rStyle w:val="Hyperlink"/>
            <w:i/>
            <w:iCs/>
          </w:rPr>
          <w:t xml:space="preserve">Refurbishment </w:t>
        </w:r>
        <w:r w:rsidR="000341BE" w:rsidRPr="00B0501F">
          <w:rPr>
            <w:rStyle w:val="Hyperlink"/>
            <w:i/>
            <w:iCs/>
          </w:rPr>
          <w:t>c</w:t>
        </w:r>
        <w:r w:rsidR="009472FE" w:rsidRPr="00B0501F">
          <w:rPr>
            <w:rStyle w:val="Hyperlink"/>
            <w:i/>
            <w:iCs/>
          </w:rPr>
          <w:t xml:space="preserve">ase </w:t>
        </w:r>
        <w:r w:rsidR="000341BE" w:rsidRPr="00B0501F">
          <w:rPr>
            <w:rStyle w:val="Hyperlink"/>
            <w:i/>
            <w:iCs/>
          </w:rPr>
          <w:t>s</w:t>
        </w:r>
        <w:r w:rsidR="009472FE" w:rsidRPr="00B0501F">
          <w:rPr>
            <w:rStyle w:val="Hyperlink"/>
            <w:i/>
            <w:iCs/>
          </w:rPr>
          <w:t xml:space="preserve">tudy 31: </w:t>
        </w:r>
        <w:proofErr w:type="spellStart"/>
        <w:r w:rsidR="009472FE" w:rsidRPr="00B0501F">
          <w:rPr>
            <w:rStyle w:val="Hyperlink"/>
            <w:i/>
            <w:iCs/>
          </w:rPr>
          <w:t>Harlawhill</w:t>
        </w:r>
        <w:proofErr w:type="spellEnd"/>
        <w:r w:rsidR="009472FE" w:rsidRPr="00B0501F">
          <w:rPr>
            <w:rStyle w:val="Hyperlink"/>
            <w:i/>
            <w:iCs/>
          </w:rPr>
          <w:t xml:space="preserve"> House, Prestonpans</w:t>
        </w:r>
      </w:hyperlink>
      <w:r w:rsidR="0000385B">
        <w:t>; Historic Environment Scotland</w:t>
      </w:r>
      <w:r w:rsidR="000341BE">
        <w:t xml:space="preserve"> (2018)</w:t>
      </w:r>
      <w:r w:rsidR="009472FE">
        <w:t>. Editor.</w:t>
      </w:r>
    </w:p>
    <w:p w14:paraId="4123E33F" w14:textId="4CFBC926" w:rsidR="009472FE" w:rsidRDefault="0026411F" w:rsidP="009472FE">
      <w:pPr>
        <w:pStyle w:val="ListParagraph"/>
        <w:numPr>
          <w:ilvl w:val="0"/>
          <w:numId w:val="6"/>
        </w:numPr>
      </w:pPr>
      <w:hyperlink r:id="rId13" w:history="1">
        <w:r w:rsidR="009472FE" w:rsidRPr="0026411F">
          <w:rPr>
            <w:rStyle w:val="Hyperlink"/>
            <w:i/>
            <w:iCs/>
          </w:rPr>
          <w:t xml:space="preserve">Refurbishment </w:t>
        </w:r>
        <w:r w:rsidR="000341BE" w:rsidRPr="0026411F">
          <w:rPr>
            <w:rStyle w:val="Hyperlink"/>
            <w:i/>
            <w:iCs/>
          </w:rPr>
          <w:t>c</w:t>
        </w:r>
        <w:r w:rsidR="009472FE" w:rsidRPr="0026411F">
          <w:rPr>
            <w:rStyle w:val="Hyperlink"/>
            <w:i/>
            <w:iCs/>
          </w:rPr>
          <w:t xml:space="preserve">ase </w:t>
        </w:r>
        <w:r w:rsidR="000341BE" w:rsidRPr="0026411F">
          <w:rPr>
            <w:rStyle w:val="Hyperlink"/>
            <w:i/>
            <w:iCs/>
          </w:rPr>
          <w:t>s</w:t>
        </w:r>
        <w:r w:rsidR="009472FE" w:rsidRPr="0026411F">
          <w:rPr>
            <w:rStyle w:val="Hyperlink"/>
            <w:i/>
            <w:iCs/>
          </w:rPr>
          <w:t xml:space="preserve">tudy 28: </w:t>
        </w:r>
        <w:proofErr w:type="spellStart"/>
        <w:r w:rsidR="009472FE" w:rsidRPr="0026411F">
          <w:rPr>
            <w:rStyle w:val="Hyperlink"/>
            <w:i/>
            <w:iCs/>
          </w:rPr>
          <w:t>Hobkirk</w:t>
        </w:r>
        <w:proofErr w:type="spellEnd"/>
        <w:r w:rsidR="009472FE" w:rsidRPr="0026411F">
          <w:rPr>
            <w:rStyle w:val="Hyperlink"/>
            <w:i/>
            <w:iCs/>
          </w:rPr>
          <w:t xml:space="preserve"> Church, Hawick</w:t>
        </w:r>
      </w:hyperlink>
      <w:r w:rsidR="0000385B">
        <w:t>; Historic Environment Scotland</w:t>
      </w:r>
      <w:r w:rsidR="000341BE">
        <w:t xml:space="preserve"> (2018)</w:t>
      </w:r>
      <w:r w:rsidR="0000385B">
        <w:t>.</w:t>
      </w:r>
      <w:r w:rsidR="009472FE">
        <w:t xml:space="preserve"> Editor. </w:t>
      </w:r>
    </w:p>
    <w:p w14:paraId="726089BF" w14:textId="2BC0EB03" w:rsidR="006B5579" w:rsidRDefault="006B5579" w:rsidP="006B5579">
      <w:pPr>
        <w:pStyle w:val="ListParagraph"/>
        <w:numPr>
          <w:ilvl w:val="0"/>
          <w:numId w:val="6"/>
        </w:numPr>
      </w:pPr>
      <w:hyperlink r:id="rId14" w:history="1">
        <w:r w:rsidRPr="004A2FBD">
          <w:rPr>
            <w:rStyle w:val="Hyperlink"/>
            <w:i/>
            <w:iCs/>
          </w:rPr>
          <w:t>Short guide 13: Applied digital documentation in the historic environment</w:t>
        </w:r>
      </w:hyperlink>
      <w:r w:rsidR="004A2FBD">
        <w:t>; Historic Environment Scotland</w:t>
      </w:r>
      <w:r>
        <w:t xml:space="preserve"> (2018). Editor. </w:t>
      </w:r>
    </w:p>
    <w:p w14:paraId="23049F91" w14:textId="3236E4A5" w:rsidR="004A2FBD" w:rsidRDefault="00726B9A" w:rsidP="004A2FBD">
      <w:pPr>
        <w:pStyle w:val="ListParagraph"/>
        <w:numPr>
          <w:ilvl w:val="0"/>
          <w:numId w:val="6"/>
        </w:numPr>
      </w:pPr>
      <w:hyperlink r:id="rId15" w:history="1">
        <w:r w:rsidR="004A2FBD" w:rsidRPr="00726B9A">
          <w:rPr>
            <w:rStyle w:val="Hyperlink"/>
            <w:i/>
            <w:iCs/>
          </w:rPr>
          <w:t>Inform: Plain lime plastering</w:t>
        </w:r>
      </w:hyperlink>
      <w:r w:rsidR="00585322">
        <w:rPr>
          <w:i/>
          <w:iCs/>
        </w:rPr>
        <w:t xml:space="preserve">; </w:t>
      </w:r>
      <w:r w:rsidR="00585322">
        <w:t>Historic Environment Scotland</w:t>
      </w:r>
      <w:r w:rsidR="004A2FBD">
        <w:t xml:space="preserve"> (2018). Editor.</w:t>
      </w:r>
    </w:p>
    <w:p w14:paraId="20571242" w14:textId="73B24CDE" w:rsidR="004A2FBD" w:rsidRDefault="00726B9A" w:rsidP="004A2FBD">
      <w:pPr>
        <w:pStyle w:val="ListParagraph"/>
        <w:numPr>
          <w:ilvl w:val="0"/>
          <w:numId w:val="6"/>
        </w:numPr>
      </w:pPr>
      <w:hyperlink r:id="rId16" w:history="1">
        <w:r w:rsidR="004A2FBD" w:rsidRPr="00726B9A">
          <w:rPr>
            <w:rStyle w:val="Hyperlink"/>
            <w:i/>
            <w:iCs/>
          </w:rPr>
          <w:t>Inform: Thatched roofs</w:t>
        </w:r>
      </w:hyperlink>
      <w:r w:rsidR="00585322">
        <w:rPr>
          <w:i/>
          <w:iCs/>
        </w:rPr>
        <w:t xml:space="preserve">; </w:t>
      </w:r>
      <w:r w:rsidR="00585322">
        <w:t>Historic Environment Scotland</w:t>
      </w:r>
      <w:r w:rsidR="004A2FBD">
        <w:t xml:space="preserve"> (2018). </w:t>
      </w:r>
      <w:r>
        <w:t xml:space="preserve">Assistant </w:t>
      </w:r>
      <w:r w:rsidR="00585322">
        <w:t>e</w:t>
      </w:r>
      <w:r w:rsidR="004A2FBD">
        <w:t>ditor.</w:t>
      </w:r>
    </w:p>
    <w:p w14:paraId="0D3482CB" w14:textId="7BEC808F" w:rsidR="004A2FBD" w:rsidRDefault="00585322" w:rsidP="004A2FBD">
      <w:pPr>
        <w:pStyle w:val="ListParagraph"/>
        <w:numPr>
          <w:ilvl w:val="0"/>
          <w:numId w:val="6"/>
        </w:numPr>
      </w:pPr>
      <w:hyperlink r:id="rId17" w:history="1">
        <w:r w:rsidR="004A2FBD" w:rsidRPr="00585322">
          <w:rPr>
            <w:rStyle w:val="Hyperlink"/>
            <w:i/>
            <w:iCs/>
          </w:rPr>
          <w:t>Inform: De-icing salts and traditional masonry</w:t>
        </w:r>
      </w:hyperlink>
      <w:r>
        <w:rPr>
          <w:i/>
          <w:iCs/>
        </w:rPr>
        <w:t xml:space="preserve">; </w:t>
      </w:r>
      <w:r>
        <w:t>Historic Environment Scotland</w:t>
      </w:r>
      <w:r w:rsidR="004A2FBD">
        <w:t xml:space="preserve"> (2017). Editor.</w:t>
      </w:r>
    </w:p>
    <w:p w14:paraId="182F427C" w14:textId="455F9CAE" w:rsidR="006B56D5" w:rsidRDefault="0026411F" w:rsidP="003C4296">
      <w:pPr>
        <w:pStyle w:val="ListParagraph"/>
        <w:numPr>
          <w:ilvl w:val="0"/>
          <w:numId w:val="6"/>
        </w:numPr>
      </w:pPr>
      <w:hyperlink r:id="rId18" w:history="1">
        <w:r w:rsidR="001B533A" w:rsidRPr="0026411F">
          <w:rPr>
            <w:rStyle w:val="Hyperlink"/>
            <w:i/>
            <w:iCs/>
          </w:rPr>
          <w:t xml:space="preserve">Research </w:t>
        </w:r>
        <w:r w:rsidR="000341BE" w:rsidRPr="0026411F">
          <w:rPr>
            <w:rStyle w:val="Hyperlink"/>
            <w:i/>
            <w:iCs/>
          </w:rPr>
          <w:t>r</w:t>
        </w:r>
        <w:r w:rsidR="001B533A" w:rsidRPr="0026411F">
          <w:rPr>
            <w:rStyle w:val="Hyperlink"/>
            <w:i/>
            <w:iCs/>
          </w:rPr>
          <w:t xml:space="preserve">eport: </w:t>
        </w:r>
        <w:r w:rsidR="000341BE" w:rsidRPr="0026411F">
          <w:rPr>
            <w:rStyle w:val="Hyperlink"/>
            <w:i/>
            <w:iCs/>
          </w:rPr>
          <w:t>P</w:t>
        </w:r>
        <w:r w:rsidR="001B533A" w:rsidRPr="0026411F">
          <w:rPr>
            <w:rStyle w:val="Hyperlink"/>
            <w:i/>
            <w:iCs/>
          </w:rPr>
          <w:t xml:space="preserve">ainted </w:t>
        </w:r>
        <w:r w:rsidR="000341BE" w:rsidRPr="0026411F">
          <w:rPr>
            <w:rStyle w:val="Hyperlink"/>
            <w:i/>
            <w:iCs/>
          </w:rPr>
          <w:t>c</w:t>
        </w:r>
        <w:r w:rsidR="001B533A" w:rsidRPr="0026411F">
          <w:rPr>
            <w:rStyle w:val="Hyperlink"/>
            <w:i/>
            <w:iCs/>
          </w:rPr>
          <w:t>eilings from 16</w:t>
        </w:r>
        <w:r w:rsidR="001B533A" w:rsidRPr="0026411F">
          <w:rPr>
            <w:rStyle w:val="Hyperlink"/>
            <w:i/>
            <w:iCs/>
            <w:vertAlign w:val="superscript"/>
          </w:rPr>
          <w:t>th</w:t>
        </w:r>
        <w:r w:rsidR="001B533A" w:rsidRPr="0026411F">
          <w:rPr>
            <w:rStyle w:val="Hyperlink"/>
            <w:i/>
            <w:iCs/>
          </w:rPr>
          <w:t xml:space="preserve"> and 17</w:t>
        </w:r>
        <w:r w:rsidR="001B533A" w:rsidRPr="0026411F">
          <w:rPr>
            <w:rStyle w:val="Hyperlink"/>
            <w:i/>
            <w:iCs/>
            <w:vertAlign w:val="superscript"/>
          </w:rPr>
          <w:t>th</w:t>
        </w:r>
        <w:r w:rsidR="001B533A" w:rsidRPr="0026411F">
          <w:rPr>
            <w:rStyle w:val="Hyperlink"/>
            <w:i/>
            <w:iCs/>
          </w:rPr>
          <w:t xml:space="preserve"> </w:t>
        </w:r>
        <w:r w:rsidR="000341BE" w:rsidRPr="0026411F">
          <w:rPr>
            <w:rStyle w:val="Hyperlink"/>
            <w:i/>
            <w:iCs/>
          </w:rPr>
          <w:t>c</w:t>
        </w:r>
        <w:r w:rsidR="001B533A" w:rsidRPr="0026411F">
          <w:rPr>
            <w:rStyle w:val="Hyperlink"/>
            <w:i/>
            <w:iCs/>
          </w:rPr>
          <w:t>entury properties</w:t>
        </w:r>
      </w:hyperlink>
      <w:r w:rsidR="0000385B">
        <w:t>; Historic Environment Scotland</w:t>
      </w:r>
      <w:r w:rsidR="000341BE">
        <w:t xml:space="preserve"> (2017)</w:t>
      </w:r>
      <w:r w:rsidR="0000385B">
        <w:t>.</w:t>
      </w:r>
      <w:r w:rsidR="00FC56F5">
        <w:t xml:space="preserve"> </w:t>
      </w:r>
      <w:proofErr w:type="spellStart"/>
      <w:r w:rsidR="00FC56F5">
        <w:t>Proofreader</w:t>
      </w:r>
      <w:proofErr w:type="spellEnd"/>
      <w:r w:rsidR="00FC56F5">
        <w:t>.</w:t>
      </w:r>
    </w:p>
    <w:p w14:paraId="000AA9D7" w14:textId="5AD73A29" w:rsidR="006B5579" w:rsidRDefault="006B5579" w:rsidP="006B5579">
      <w:pPr>
        <w:pStyle w:val="ListParagraph"/>
        <w:numPr>
          <w:ilvl w:val="0"/>
          <w:numId w:val="6"/>
        </w:numPr>
      </w:pPr>
      <w:hyperlink r:id="rId19" w:history="1">
        <w:r w:rsidRPr="004A2FBD">
          <w:rPr>
            <w:rStyle w:val="Hyperlink"/>
            <w:i/>
            <w:iCs/>
          </w:rPr>
          <w:t>Short guide 4: Maintenance and repair techniques for traditional cast iron</w:t>
        </w:r>
      </w:hyperlink>
      <w:r>
        <w:t>, 2</w:t>
      </w:r>
      <w:r w:rsidRPr="00F37241">
        <w:rPr>
          <w:vertAlign w:val="superscript"/>
        </w:rPr>
        <w:t>nd</w:t>
      </w:r>
      <w:r>
        <w:t xml:space="preserve"> edition</w:t>
      </w:r>
      <w:r w:rsidR="004A2FBD">
        <w:t>; Historic Environment Scotland</w:t>
      </w:r>
      <w:r>
        <w:t xml:space="preserve"> (2017). Editor. </w:t>
      </w:r>
    </w:p>
    <w:p w14:paraId="31DF92FB" w14:textId="30C971C3" w:rsidR="006B5579" w:rsidRDefault="006B5579" w:rsidP="006B5579">
      <w:pPr>
        <w:pStyle w:val="ListParagraph"/>
        <w:numPr>
          <w:ilvl w:val="0"/>
          <w:numId w:val="6"/>
        </w:numPr>
      </w:pPr>
      <w:hyperlink r:id="rId20" w:history="1">
        <w:r w:rsidRPr="004A2FBD">
          <w:rPr>
            <w:rStyle w:val="Hyperlink"/>
            <w:i/>
            <w:iCs/>
          </w:rPr>
          <w:t>Short guide 12: Scottish traditional shopfronts</w:t>
        </w:r>
      </w:hyperlink>
      <w:r w:rsidR="004A2FBD">
        <w:t>;</w:t>
      </w:r>
      <w:r>
        <w:t xml:space="preserve"> </w:t>
      </w:r>
      <w:r w:rsidR="004A2FBD">
        <w:t>Historic Environment Scotland</w:t>
      </w:r>
      <w:r w:rsidR="004A2FBD">
        <w:t xml:space="preserve"> </w:t>
      </w:r>
      <w:r>
        <w:t>(2017). Assistant editor.</w:t>
      </w:r>
    </w:p>
    <w:p w14:paraId="64F245A1" w14:textId="77777777" w:rsidR="00D11EB9" w:rsidRPr="00CC0C4E" w:rsidRDefault="00D11EB9" w:rsidP="00D11EB9">
      <w:pPr>
        <w:pStyle w:val="Heading2"/>
      </w:pPr>
      <w:r w:rsidRPr="00CC0C4E">
        <w:t>Focus Magazine, Historic Environment Scotland</w:t>
      </w:r>
      <w:r>
        <w:t xml:space="preserve"> (2017-2018)</w:t>
      </w:r>
    </w:p>
    <w:p w14:paraId="3D662D58" w14:textId="77777777" w:rsidR="00D11EB9" w:rsidRDefault="00D11EB9" w:rsidP="00D11EB9">
      <w:r>
        <w:t>The annual publication of Historic Environment Scotland’s Conservation Directorate. Focus featured conservation works across Scotland and was circulated to a readership of over 7,000, including professional and public audiences.</w:t>
      </w:r>
    </w:p>
    <w:p w14:paraId="13E66C7A" w14:textId="63FC2635" w:rsidR="00D11EB9" w:rsidRDefault="009F5F18" w:rsidP="00D11EB9">
      <w:pPr>
        <w:pStyle w:val="ListParagraph"/>
        <w:numPr>
          <w:ilvl w:val="0"/>
          <w:numId w:val="2"/>
        </w:numPr>
      </w:pPr>
      <w:hyperlink r:id="rId21" w:history="1">
        <w:r w:rsidR="00D11EB9" w:rsidRPr="009F5F18">
          <w:rPr>
            <w:rStyle w:val="Hyperlink"/>
          </w:rPr>
          <w:t>Focus</w:t>
        </w:r>
      </w:hyperlink>
      <w:r w:rsidR="00D11EB9">
        <w:t xml:space="preserve"> </w:t>
      </w:r>
      <w:r w:rsidR="00784A18">
        <w:t>(</w:t>
      </w:r>
      <w:r w:rsidR="00D11EB9">
        <w:t>2018</w:t>
      </w:r>
      <w:r w:rsidR="00784A18">
        <w:t>)</w:t>
      </w:r>
      <w:r w:rsidR="00135C3D">
        <w:t>. L</w:t>
      </w:r>
      <w:r w:rsidR="00D11EB9">
        <w:t>ead editor</w:t>
      </w:r>
    </w:p>
    <w:p w14:paraId="09DC4031" w14:textId="33E7C0CB" w:rsidR="00D11EB9" w:rsidRDefault="00D11EB9" w:rsidP="00D11EB9">
      <w:pPr>
        <w:pStyle w:val="ListParagraph"/>
        <w:numPr>
          <w:ilvl w:val="0"/>
          <w:numId w:val="2"/>
        </w:numPr>
      </w:pPr>
      <w:r>
        <w:t xml:space="preserve">Focus </w:t>
      </w:r>
      <w:r w:rsidR="00784A18">
        <w:t>(</w:t>
      </w:r>
      <w:r>
        <w:t>2017</w:t>
      </w:r>
      <w:r w:rsidR="00784A18">
        <w:t>)</w:t>
      </w:r>
      <w:r w:rsidR="00135C3D">
        <w:t>. A</w:t>
      </w:r>
      <w:r>
        <w:t xml:space="preserve">ssistant editor, </w:t>
      </w:r>
      <w:proofErr w:type="spellStart"/>
      <w:r>
        <w:t>proofreader</w:t>
      </w:r>
      <w:proofErr w:type="spellEnd"/>
      <w:r>
        <w:t xml:space="preserve">, and </w:t>
      </w:r>
      <w:proofErr w:type="spellStart"/>
      <w:r>
        <w:t>ghostwriter</w:t>
      </w:r>
      <w:proofErr w:type="spellEnd"/>
      <w:r>
        <w:t xml:space="preserve">. </w:t>
      </w:r>
    </w:p>
    <w:p w14:paraId="3BB61127" w14:textId="76C513E8" w:rsidR="00CC0C4E" w:rsidRDefault="00202465" w:rsidP="00486519">
      <w:pPr>
        <w:pStyle w:val="Heading1"/>
      </w:pPr>
      <w:r>
        <w:t xml:space="preserve">Promotional and marketing </w:t>
      </w:r>
      <w:r w:rsidR="00C729BA">
        <w:t>material</w:t>
      </w:r>
    </w:p>
    <w:p w14:paraId="4B8C329A" w14:textId="2CAD8FDE" w:rsidR="004D2114" w:rsidRDefault="00623D64" w:rsidP="006B2FA1">
      <w:pPr>
        <w:pStyle w:val="ListParagraph"/>
        <w:numPr>
          <w:ilvl w:val="0"/>
          <w:numId w:val="6"/>
        </w:numPr>
      </w:pPr>
      <w:hyperlink r:id="rId22" w:history="1">
        <w:r w:rsidR="004D2114" w:rsidRPr="00623D64">
          <w:rPr>
            <w:rStyle w:val="Hyperlink"/>
            <w:i/>
            <w:iCs/>
          </w:rPr>
          <w:t xml:space="preserve">Historic Scotland </w:t>
        </w:r>
        <w:r w:rsidRPr="00623D64">
          <w:rPr>
            <w:rStyle w:val="Hyperlink"/>
            <w:i/>
            <w:iCs/>
          </w:rPr>
          <w:t>M</w:t>
        </w:r>
        <w:r w:rsidR="004D2114" w:rsidRPr="00623D64">
          <w:rPr>
            <w:rStyle w:val="Hyperlink"/>
            <w:i/>
            <w:iCs/>
          </w:rPr>
          <w:t>agazine</w:t>
        </w:r>
      </w:hyperlink>
      <w:r w:rsidR="004D2114">
        <w:t>; Historic Environment Scotland (</w:t>
      </w:r>
      <w:r w:rsidR="005F6994">
        <w:t>2018-present). Editorial board member.</w:t>
      </w:r>
    </w:p>
    <w:p w14:paraId="6DF67D66" w14:textId="666A6F9E" w:rsidR="006B2FA1" w:rsidRDefault="00FE2082" w:rsidP="006B2FA1">
      <w:pPr>
        <w:pStyle w:val="ListParagraph"/>
        <w:numPr>
          <w:ilvl w:val="0"/>
          <w:numId w:val="6"/>
        </w:numPr>
      </w:pPr>
      <w:hyperlink r:id="rId23" w:history="1">
        <w:r w:rsidR="006B2FA1" w:rsidRPr="00FE2082">
          <w:rPr>
            <w:rStyle w:val="Hyperlink"/>
            <w:i/>
            <w:iCs/>
          </w:rPr>
          <w:t>Loch of the Lowes</w:t>
        </w:r>
        <w:r w:rsidR="003D3B94" w:rsidRPr="00FE2082">
          <w:rPr>
            <w:rStyle w:val="Hyperlink"/>
            <w:i/>
            <w:iCs/>
          </w:rPr>
          <w:t>, 1969-2020</w:t>
        </w:r>
      </w:hyperlink>
      <w:r w:rsidR="006B2FA1">
        <w:t xml:space="preserve">; Scottish Wildlife Trust (2021). Editor and </w:t>
      </w:r>
      <w:proofErr w:type="spellStart"/>
      <w:r w:rsidR="006B2FA1">
        <w:t>proofreader</w:t>
      </w:r>
      <w:proofErr w:type="spellEnd"/>
      <w:r w:rsidR="006B2FA1">
        <w:t xml:space="preserve">. </w:t>
      </w:r>
    </w:p>
    <w:p w14:paraId="74285DB1" w14:textId="125F741C" w:rsidR="006B2FA1" w:rsidRDefault="00C32260" w:rsidP="006B2FA1">
      <w:pPr>
        <w:pStyle w:val="ListParagraph"/>
        <w:numPr>
          <w:ilvl w:val="0"/>
          <w:numId w:val="6"/>
        </w:numPr>
      </w:pPr>
      <w:hyperlink r:id="rId24" w:history="1">
        <w:r w:rsidR="006B2FA1" w:rsidRPr="00C32260">
          <w:rPr>
            <w:rStyle w:val="Hyperlink"/>
            <w:i/>
            <w:iCs/>
          </w:rPr>
          <w:t>Shetland in the Iron Age: interactive iBook</w:t>
        </w:r>
      </w:hyperlink>
      <w:r w:rsidR="006B2FA1">
        <w:t>; Historic Environment Scotland and the University of Bradford (2019). Editor.</w:t>
      </w:r>
    </w:p>
    <w:p w14:paraId="722C3CB4" w14:textId="359EF204" w:rsidR="006B2FA1" w:rsidRDefault="003B6B47" w:rsidP="006B2FA1">
      <w:pPr>
        <w:pStyle w:val="ListParagraph"/>
        <w:numPr>
          <w:ilvl w:val="0"/>
          <w:numId w:val="6"/>
        </w:numPr>
      </w:pPr>
      <w:hyperlink r:id="rId25" w:history="1">
        <w:r w:rsidR="006B2FA1" w:rsidRPr="003B6B47">
          <w:rPr>
            <w:rStyle w:val="Hyperlink"/>
            <w:i/>
            <w:iCs/>
          </w:rPr>
          <w:t>‘Crafting the Future’ event programme and speaker biographies</w:t>
        </w:r>
      </w:hyperlink>
      <w:r w:rsidR="006B2FA1">
        <w:t xml:space="preserve">; Historic Environment Scotland (2019). Editor. </w:t>
      </w:r>
    </w:p>
    <w:p w14:paraId="60B31D28" w14:textId="7942277B" w:rsidR="00CC0C4E" w:rsidRDefault="004118DB" w:rsidP="00CC0C4E">
      <w:pPr>
        <w:pStyle w:val="ListParagraph"/>
        <w:numPr>
          <w:ilvl w:val="0"/>
          <w:numId w:val="6"/>
        </w:numPr>
      </w:pPr>
      <w:r>
        <w:t>Analytical and research s</w:t>
      </w:r>
      <w:r w:rsidR="00CC0C4E">
        <w:t xml:space="preserve">ervices; </w:t>
      </w:r>
      <w:r w:rsidR="00FB16B4">
        <w:t>Historic Environment Scotland</w:t>
      </w:r>
      <w:r w:rsidR="00D81093">
        <w:t xml:space="preserve"> (</w:t>
      </w:r>
      <w:r w:rsidR="00E21193">
        <w:t>2019</w:t>
      </w:r>
      <w:r w:rsidR="00D81093">
        <w:t>). Project manager and editor.</w:t>
      </w:r>
    </w:p>
    <w:p w14:paraId="2A135DDB" w14:textId="5F5BE0BD" w:rsidR="00FA5E39" w:rsidRDefault="008D779E" w:rsidP="002237DE">
      <w:pPr>
        <w:pStyle w:val="ListParagraph"/>
        <w:numPr>
          <w:ilvl w:val="0"/>
          <w:numId w:val="6"/>
        </w:numPr>
      </w:pPr>
      <w:hyperlink r:id="rId26" w:history="1">
        <w:r w:rsidR="001E5E61" w:rsidRPr="008D779E">
          <w:rPr>
            <w:rStyle w:val="Hyperlink"/>
          </w:rPr>
          <w:t>‘</w:t>
        </w:r>
        <w:proofErr w:type="spellStart"/>
        <w:r w:rsidR="00FA5E39" w:rsidRPr="008D779E">
          <w:rPr>
            <w:rStyle w:val="Hyperlink"/>
          </w:rPr>
          <w:t>DigiFest</w:t>
        </w:r>
        <w:proofErr w:type="spellEnd"/>
        <w:r w:rsidR="001E5E61" w:rsidRPr="008D779E">
          <w:rPr>
            <w:rStyle w:val="Hyperlink"/>
          </w:rPr>
          <w:t>’</w:t>
        </w:r>
        <w:r w:rsidR="00B7272C" w:rsidRPr="008D779E">
          <w:rPr>
            <w:rStyle w:val="Hyperlink"/>
          </w:rPr>
          <w:t xml:space="preserve"> </w:t>
        </w:r>
        <w:r w:rsidR="001E5E61" w:rsidRPr="008D779E">
          <w:rPr>
            <w:rStyle w:val="Hyperlink"/>
          </w:rPr>
          <w:t xml:space="preserve">event </w:t>
        </w:r>
        <w:r w:rsidR="00B7272C" w:rsidRPr="008D779E">
          <w:rPr>
            <w:rStyle w:val="Hyperlink"/>
          </w:rPr>
          <w:t>programme and marketing material</w:t>
        </w:r>
      </w:hyperlink>
      <w:r w:rsidR="00B7272C">
        <w:t>; Historic Environment Scotland (2018)</w:t>
      </w:r>
      <w:r w:rsidR="00D81093">
        <w:t>. Project manager and editor</w:t>
      </w:r>
      <w:r w:rsidR="001E5E61">
        <w:t>.</w:t>
      </w:r>
    </w:p>
    <w:p w14:paraId="4D06D603" w14:textId="6D9FFF75" w:rsidR="00CD56B2" w:rsidRDefault="00CD56B2" w:rsidP="008A4882">
      <w:pPr>
        <w:pStyle w:val="Heading1"/>
      </w:pPr>
      <w:r>
        <w:t>Websites</w:t>
      </w:r>
    </w:p>
    <w:p w14:paraId="6BDD1F4D" w14:textId="0C19C00D" w:rsidR="00486519" w:rsidRDefault="00616AF0" w:rsidP="006B56D5">
      <w:pPr>
        <w:pStyle w:val="ListParagraph"/>
        <w:numPr>
          <w:ilvl w:val="0"/>
          <w:numId w:val="6"/>
        </w:numPr>
      </w:pPr>
      <w:hyperlink r:id="rId27" w:history="1">
        <w:r w:rsidR="009C36CD" w:rsidRPr="00616AF0">
          <w:rPr>
            <w:rStyle w:val="Hyperlink"/>
            <w:i/>
            <w:iCs/>
          </w:rPr>
          <w:t>Skills and training</w:t>
        </w:r>
      </w:hyperlink>
      <w:r w:rsidR="00480CA7">
        <w:t>;</w:t>
      </w:r>
      <w:r w:rsidR="009C36CD">
        <w:t xml:space="preserve"> </w:t>
      </w:r>
      <w:r>
        <w:t xml:space="preserve">The Engine Shed, </w:t>
      </w:r>
      <w:r w:rsidR="00BD2D74">
        <w:t>Historic Environment Scotland (2022).</w:t>
      </w:r>
      <w:r>
        <w:t xml:space="preserve"> </w:t>
      </w:r>
      <w:proofErr w:type="spellStart"/>
      <w:r>
        <w:t>Proofreader</w:t>
      </w:r>
      <w:proofErr w:type="spellEnd"/>
      <w:r>
        <w:t xml:space="preserve">. </w:t>
      </w:r>
    </w:p>
    <w:p w14:paraId="2E18300E" w14:textId="332388EE" w:rsidR="00CD56B2" w:rsidRDefault="003479D7" w:rsidP="00CD56B2">
      <w:pPr>
        <w:pStyle w:val="ListParagraph"/>
        <w:numPr>
          <w:ilvl w:val="0"/>
          <w:numId w:val="6"/>
        </w:numPr>
      </w:pPr>
      <w:hyperlink r:id="rId28" w:history="1">
        <w:r w:rsidR="00486519" w:rsidRPr="003479D7">
          <w:rPr>
            <w:rStyle w:val="Hyperlink"/>
          </w:rPr>
          <w:t>The History Editor</w:t>
        </w:r>
      </w:hyperlink>
      <w:r w:rsidR="00BD2D74">
        <w:t xml:space="preserve"> (2021).</w:t>
      </w:r>
      <w:r>
        <w:t xml:space="preserve"> Site owner, copywriter, and editor. </w:t>
      </w:r>
    </w:p>
    <w:p w14:paraId="24235AC2" w14:textId="7A74D553" w:rsidR="00BD2D74" w:rsidRDefault="00BD2D74" w:rsidP="00BD2D74">
      <w:pPr>
        <w:pStyle w:val="ListParagraph"/>
        <w:numPr>
          <w:ilvl w:val="0"/>
          <w:numId w:val="6"/>
        </w:numPr>
      </w:pPr>
      <w:r w:rsidRPr="00480CA7">
        <w:rPr>
          <w:i/>
          <w:iCs/>
        </w:rPr>
        <w:t>Learning</w:t>
      </w:r>
      <w:r w:rsidR="00480CA7">
        <w:t>; The Engine Shed,</w:t>
      </w:r>
      <w:r>
        <w:t xml:space="preserve"> Historic Environment Scotland (2018)</w:t>
      </w:r>
      <w:r w:rsidR="00480CA7">
        <w:t xml:space="preserve">. Copywriter and editor. </w:t>
      </w:r>
    </w:p>
    <w:p w14:paraId="6A218CCC" w14:textId="699679C6" w:rsidR="00BD2D74" w:rsidRDefault="00BD2D74" w:rsidP="00BD2D74">
      <w:pPr>
        <w:pStyle w:val="ListParagraph"/>
        <w:numPr>
          <w:ilvl w:val="0"/>
          <w:numId w:val="6"/>
        </w:numPr>
      </w:pPr>
      <w:proofErr w:type="spellStart"/>
      <w:r w:rsidRPr="0033573B">
        <w:rPr>
          <w:i/>
          <w:iCs/>
        </w:rPr>
        <w:t>DigiFest</w:t>
      </w:r>
      <w:proofErr w:type="spellEnd"/>
      <w:r w:rsidRPr="0033573B">
        <w:rPr>
          <w:i/>
          <w:iCs/>
        </w:rPr>
        <w:t xml:space="preserve"> 2018</w:t>
      </w:r>
      <w:r w:rsidR="0033573B">
        <w:t>;</w:t>
      </w:r>
      <w:r>
        <w:t xml:space="preserve"> Historic Environment Scotland (2018).</w:t>
      </w:r>
    </w:p>
    <w:p w14:paraId="28371558" w14:textId="347E5344" w:rsidR="00C729BA" w:rsidRDefault="00C729BA" w:rsidP="00C729BA">
      <w:pPr>
        <w:pStyle w:val="Heading1"/>
      </w:pPr>
      <w:r>
        <w:t>Educational content</w:t>
      </w:r>
    </w:p>
    <w:p w14:paraId="0A41E969" w14:textId="3937541B" w:rsidR="00B76DE9" w:rsidRDefault="00B76DE9" w:rsidP="00B61E7A">
      <w:pPr>
        <w:pStyle w:val="ListParagraph"/>
        <w:numPr>
          <w:ilvl w:val="0"/>
          <w:numId w:val="6"/>
        </w:numPr>
      </w:pPr>
      <w:r w:rsidRPr="0033573B">
        <w:rPr>
          <w:i/>
          <w:iCs/>
        </w:rPr>
        <w:t xml:space="preserve">Energy </w:t>
      </w:r>
      <w:r w:rsidR="0033573B">
        <w:rPr>
          <w:i/>
          <w:iCs/>
        </w:rPr>
        <w:t>e</w:t>
      </w:r>
      <w:r w:rsidRPr="0033573B">
        <w:rPr>
          <w:i/>
          <w:iCs/>
        </w:rPr>
        <w:t>fficiency</w:t>
      </w:r>
      <w:r>
        <w:t>, NOCN accredited course</w:t>
      </w:r>
      <w:r w:rsidR="0033573B">
        <w:t>;</w:t>
      </w:r>
      <w:r>
        <w:t xml:space="preserve"> </w:t>
      </w:r>
      <w:r w:rsidR="00BD2D74">
        <w:t>Historic Environment Scotland (</w:t>
      </w:r>
      <w:r>
        <w:t>2022</w:t>
      </w:r>
      <w:r w:rsidR="00BD2D74">
        <w:t>)</w:t>
      </w:r>
      <w:r>
        <w:t xml:space="preserve">. </w:t>
      </w:r>
      <w:r w:rsidR="00BD2D74">
        <w:t>Virtual Learning Environment support.</w:t>
      </w:r>
    </w:p>
    <w:p w14:paraId="670A3EF3" w14:textId="5FFBC22B" w:rsidR="00BD2D74" w:rsidRDefault="00BD2D74" w:rsidP="00BD2D74">
      <w:pPr>
        <w:pStyle w:val="ListParagraph"/>
        <w:numPr>
          <w:ilvl w:val="0"/>
          <w:numId w:val="6"/>
        </w:numPr>
      </w:pPr>
      <w:r w:rsidRPr="0033573B">
        <w:rPr>
          <w:i/>
          <w:iCs/>
        </w:rPr>
        <w:t>Surveying, planning, and recording historic assets</w:t>
      </w:r>
      <w:r>
        <w:t>, SQA accredited qualification</w:t>
      </w:r>
      <w:r w:rsidR="0033573B">
        <w:t>;</w:t>
      </w:r>
      <w:r>
        <w:t xml:space="preserve"> Historic Environment Scotland (2021-present). Virtual Learning Environment editor and co-developer.</w:t>
      </w:r>
    </w:p>
    <w:p w14:paraId="2E271214" w14:textId="4C24581E" w:rsidR="00BD2D74" w:rsidRDefault="00BD2D74" w:rsidP="00BD2D74">
      <w:pPr>
        <w:pStyle w:val="ListParagraph"/>
        <w:numPr>
          <w:ilvl w:val="0"/>
          <w:numId w:val="6"/>
        </w:numPr>
      </w:pPr>
      <w:r w:rsidRPr="0033573B">
        <w:rPr>
          <w:i/>
          <w:iCs/>
        </w:rPr>
        <w:t>Climate change and heritage</w:t>
      </w:r>
      <w:r>
        <w:t>, online course</w:t>
      </w:r>
      <w:r w:rsidR="0033573B">
        <w:t>;</w:t>
      </w:r>
      <w:r>
        <w:t xml:space="preserve"> Historic Environment Scotland (2020-present). Project manager.</w:t>
      </w:r>
    </w:p>
    <w:p w14:paraId="34421AC8" w14:textId="7540B747" w:rsidR="00BD2D74" w:rsidRDefault="00D41203" w:rsidP="00BD2D74">
      <w:pPr>
        <w:pStyle w:val="ListParagraph"/>
        <w:numPr>
          <w:ilvl w:val="0"/>
          <w:numId w:val="6"/>
        </w:numPr>
      </w:pPr>
      <w:hyperlink r:id="rId29" w:history="1">
        <w:r w:rsidRPr="00D41203">
          <w:rPr>
            <w:rStyle w:val="Hyperlink"/>
            <w:i/>
            <w:iCs/>
          </w:rPr>
          <w:t>Activity plan: chocolate casting</w:t>
        </w:r>
      </w:hyperlink>
      <w:r w:rsidR="0033573B">
        <w:t>;</w:t>
      </w:r>
      <w:r w:rsidR="00BD2D74">
        <w:t xml:space="preserve"> Historic Environment Scotland (2019). </w:t>
      </w:r>
      <w:proofErr w:type="spellStart"/>
      <w:r w:rsidR="00BD2D74">
        <w:t>Proofreader</w:t>
      </w:r>
      <w:proofErr w:type="spellEnd"/>
      <w:r w:rsidR="00BD2D74">
        <w:t>.</w:t>
      </w:r>
    </w:p>
    <w:p w14:paraId="3BFBB3D2" w14:textId="14FAC69E" w:rsidR="00AD7FAC" w:rsidRDefault="00AD7FAC" w:rsidP="00AD7FAC">
      <w:pPr>
        <w:pStyle w:val="Heading1"/>
      </w:pPr>
      <w:r>
        <w:lastRenderedPageBreak/>
        <w:t>Exhibitions</w:t>
      </w:r>
      <w:r w:rsidR="00BD2D74">
        <w:t xml:space="preserve"> </w:t>
      </w:r>
    </w:p>
    <w:p w14:paraId="422E5D2D" w14:textId="790599DD" w:rsidR="00AD7FAC" w:rsidRDefault="00AD7FAC" w:rsidP="00486519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>Women in the Arts and Crafts</w:t>
      </w:r>
      <w:r w:rsidR="00BD2D74">
        <w:t>; T</w:t>
      </w:r>
      <w:r>
        <w:t xml:space="preserve">he Engine Shed, (October 2019 – </w:t>
      </w:r>
      <w:r w:rsidR="00BD2D74">
        <w:t>March</w:t>
      </w:r>
      <w:r>
        <w:t xml:space="preserve"> 2020)</w:t>
      </w:r>
      <w:r w:rsidR="00BD2D74">
        <w:t>.</w:t>
      </w:r>
      <w:r w:rsidR="00B75B11">
        <w:t xml:space="preserve"> Project manager.</w:t>
      </w:r>
    </w:p>
    <w:p w14:paraId="07B951AE" w14:textId="4106FC22" w:rsidR="00AD7FAC" w:rsidRDefault="00AD7FAC" w:rsidP="00486519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 xml:space="preserve">A </w:t>
      </w:r>
      <w:r w:rsidR="0067004C">
        <w:rPr>
          <w:i/>
          <w:iCs/>
        </w:rPr>
        <w:t>n</w:t>
      </w:r>
      <w:r w:rsidRPr="0033573B">
        <w:rPr>
          <w:i/>
          <w:iCs/>
        </w:rPr>
        <w:t xml:space="preserve">ation of </w:t>
      </w:r>
      <w:r w:rsidR="0067004C">
        <w:rPr>
          <w:i/>
          <w:iCs/>
        </w:rPr>
        <w:t>s</w:t>
      </w:r>
      <w:r w:rsidRPr="0033573B">
        <w:rPr>
          <w:i/>
          <w:iCs/>
        </w:rPr>
        <w:t>tone</w:t>
      </w:r>
      <w:r w:rsidR="00BD2D74">
        <w:t>;</w:t>
      </w:r>
      <w:r>
        <w:t xml:space="preserve"> </w:t>
      </w:r>
      <w:r w:rsidR="00BD2D74">
        <w:t>T</w:t>
      </w:r>
      <w:r>
        <w:t>he Engine Shed, (September 2019 – February 2020)</w:t>
      </w:r>
      <w:r w:rsidR="00BD2D74">
        <w:t>.</w:t>
      </w:r>
      <w:r w:rsidR="00B75B11">
        <w:t xml:space="preserve"> Project manager and editor. </w:t>
      </w:r>
    </w:p>
    <w:p w14:paraId="6B7F3AE1" w14:textId="25760E2F" w:rsidR="00AD7FAC" w:rsidRDefault="00AD7FAC" w:rsidP="00B75B11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 xml:space="preserve">James Watt: </w:t>
      </w:r>
      <w:r w:rsidR="0067004C">
        <w:rPr>
          <w:i/>
          <w:iCs/>
        </w:rPr>
        <w:t>p</w:t>
      </w:r>
      <w:r w:rsidRPr="0033573B">
        <w:rPr>
          <w:i/>
          <w:iCs/>
        </w:rPr>
        <w:t xml:space="preserve">ower to the </w:t>
      </w:r>
      <w:r w:rsidR="0067004C">
        <w:rPr>
          <w:i/>
          <w:iCs/>
        </w:rPr>
        <w:t>w</w:t>
      </w:r>
      <w:r w:rsidRPr="0033573B">
        <w:rPr>
          <w:i/>
          <w:iCs/>
        </w:rPr>
        <w:t>orld</w:t>
      </w:r>
      <w:r w:rsidR="00BD2D74">
        <w:t>; T</w:t>
      </w:r>
      <w:r>
        <w:t>he Engine Shed, (April – August 2019)</w:t>
      </w:r>
      <w:r w:rsidR="00BD2D74">
        <w:t>.</w:t>
      </w:r>
      <w:r w:rsidR="00B75B11">
        <w:t xml:space="preserve"> </w:t>
      </w:r>
      <w:r w:rsidR="00B75B11">
        <w:t xml:space="preserve">Project manager and editor. </w:t>
      </w:r>
    </w:p>
    <w:p w14:paraId="0B02AC33" w14:textId="237E3302" w:rsidR="00AD7FAC" w:rsidRDefault="00AD7FAC" w:rsidP="00B75B11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 xml:space="preserve">The Scots who </w:t>
      </w:r>
      <w:r w:rsidR="0067004C">
        <w:rPr>
          <w:i/>
          <w:iCs/>
        </w:rPr>
        <w:t>b</w:t>
      </w:r>
      <w:r w:rsidRPr="0033573B">
        <w:rPr>
          <w:i/>
          <w:iCs/>
        </w:rPr>
        <w:t>uilt the White House</w:t>
      </w:r>
      <w:r w:rsidR="0067004C">
        <w:rPr>
          <w:i/>
          <w:iCs/>
        </w:rPr>
        <w:t>;</w:t>
      </w:r>
      <w:r>
        <w:t xml:space="preserve"> </w:t>
      </w:r>
      <w:r w:rsidR="0067004C">
        <w:t>T</w:t>
      </w:r>
      <w:r>
        <w:t>he Engine Shed, (November 2018 – March 2019)</w:t>
      </w:r>
      <w:r w:rsidR="00BD2D74">
        <w:t>.</w:t>
      </w:r>
      <w:r w:rsidR="00B75B11">
        <w:t xml:space="preserve"> </w:t>
      </w:r>
      <w:r w:rsidR="00B75B11">
        <w:t xml:space="preserve">Project manager and editor. </w:t>
      </w:r>
    </w:p>
    <w:p w14:paraId="0094C7B8" w14:textId="46C8B9E7" w:rsidR="00AD7FAC" w:rsidRDefault="00AD7FAC" w:rsidP="00B75B11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 xml:space="preserve">Traditional </w:t>
      </w:r>
      <w:r w:rsidR="0067004C">
        <w:rPr>
          <w:i/>
          <w:iCs/>
        </w:rPr>
        <w:t>s</w:t>
      </w:r>
      <w:r w:rsidRPr="0033573B">
        <w:rPr>
          <w:i/>
          <w:iCs/>
        </w:rPr>
        <w:t xml:space="preserve">kills </w:t>
      </w:r>
      <w:r w:rsidR="0067004C">
        <w:rPr>
          <w:i/>
          <w:iCs/>
        </w:rPr>
        <w:t>s</w:t>
      </w:r>
      <w:r w:rsidRPr="0033573B">
        <w:rPr>
          <w:i/>
          <w:iCs/>
        </w:rPr>
        <w:t>howcase</w:t>
      </w:r>
      <w:r w:rsidR="00BD2D74">
        <w:t>; T</w:t>
      </w:r>
      <w:r>
        <w:t>he Engine Shed, (July – October 2018)</w:t>
      </w:r>
      <w:r w:rsidR="00BD2D74">
        <w:t>.</w:t>
      </w:r>
      <w:r w:rsidR="00B75B11">
        <w:t xml:space="preserve"> </w:t>
      </w:r>
      <w:r w:rsidR="00B75B11">
        <w:t xml:space="preserve">Project manager and editor. </w:t>
      </w:r>
    </w:p>
    <w:p w14:paraId="66BE913E" w14:textId="0E4FFF17" w:rsidR="00AD7FAC" w:rsidRDefault="00AD7FAC" w:rsidP="00B75B11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 xml:space="preserve">Talking </w:t>
      </w:r>
      <w:r w:rsidR="0067004C">
        <w:rPr>
          <w:i/>
          <w:iCs/>
        </w:rPr>
        <w:t>s</w:t>
      </w:r>
      <w:r w:rsidRPr="0033573B">
        <w:rPr>
          <w:i/>
          <w:iCs/>
        </w:rPr>
        <w:t>hops</w:t>
      </w:r>
      <w:r w:rsidRPr="0067004C">
        <w:rPr>
          <w:i/>
          <w:iCs/>
        </w:rPr>
        <w:t xml:space="preserve">: a history of Scotland’s </w:t>
      </w:r>
      <w:r w:rsidR="0067004C">
        <w:rPr>
          <w:i/>
          <w:iCs/>
        </w:rPr>
        <w:t>s</w:t>
      </w:r>
      <w:r w:rsidRPr="0067004C">
        <w:rPr>
          <w:i/>
          <w:iCs/>
        </w:rPr>
        <w:t>hopfronts</w:t>
      </w:r>
      <w:r w:rsidR="0067004C">
        <w:rPr>
          <w:i/>
          <w:iCs/>
        </w:rPr>
        <w:t>;</w:t>
      </w:r>
      <w:r>
        <w:t xml:space="preserve"> </w:t>
      </w:r>
      <w:r w:rsidR="0067004C">
        <w:t>T</w:t>
      </w:r>
      <w:r>
        <w:t>he Engine Shed, (March – June 2018)</w:t>
      </w:r>
      <w:r w:rsidR="00BD2D74">
        <w:t>.</w:t>
      </w:r>
      <w:r w:rsidR="00B75B11">
        <w:t xml:space="preserve"> </w:t>
      </w:r>
      <w:r w:rsidR="00B75B11">
        <w:t xml:space="preserve">Project manager and editor. </w:t>
      </w:r>
    </w:p>
    <w:p w14:paraId="37D6E898" w14:textId="2642BF40" w:rsidR="00AD7FAC" w:rsidRDefault="00AD7FAC" w:rsidP="00B75B11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>Graveyard symbolism</w:t>
      </w:r>
      <w:r w:rsidR="00BD2D74">
        <w:t>; The Engine Shed</w:t>
      </w:r>
      <w:r>
        <w:t>, (October – December 2017)</w:t>
      </w:r>
      <w:r w:rsidR="00BD2D74">
        <w:t>.</w:t>
      </w:r>
      <w:r w:rsidR="00B75B11">
        <w:t xml:space="preserve"> </w:t>
      </w:r>
      <w:r w:rsidR="00B75B11">
        <w:t xml:space="preserve">Project manager and editor. </w:t>
      </w:r>
    </w:p>
    <w:p w14:paraId="4AA5D1D4" w14:textId="3E085EB3" w:rsidR="00AD7FAC" w:rsidRDefault="00AD7FAC" w:rsidP="00B75B11">
      <w:pPr>
        <w:pStyle w:val="ListParagraph"/>
        <w:numPr>
          <w:ilvl w:val="0"/>
          <w:numId w:val="8"/>
        </w:numPr>
      </w:pPr>
      <w:r w:rsidRPr="0033573B">
        <w:rPr>
          <w:i/>
          <w:iCs/>
        </w:rPr>
        <w:t>Alexander Greek Thomson</w:t>
      </w:r>
      <w:r w:rsidR="00BD2D74">
        <w:t>; The Engine Shed</w:t>
      </w:r>
      <w:r>
        <w:t>, (August 2017 – June 2018)</w:t>
      </w:r>
      <w:r w:rsidR="00BD2D74">
        <w:t>.</w:t>
      </w:r>
      <w:r w:rsidR="00B75B11">
        <w:t xml:space="preserve"> </w:t>
      </w:r>
      <w:r w:rsidR="0077159C">
        <w:t>Project assistant and e</w:t>
      </w:r>
      <w:r w:rsidR="00B75B11">
        <w:t xml:space="preserve">ditor. </w:t>
      </w:r>
    </w:p>
    <w:p w14:paraId="566F9E36" w14:textId="23DAF28A" w:rsidR="00AD7FAC" w:rsidRDefault="0067004C" w:rsidP="00486519">
      <w:pPr>
        <w:pStyle w:val="ListParagraph"/>
        <w:numPr>
          <w:ilvl w:val="0"/>
          <w:numId w:val="8"/>
        </w:numPr>
      </w:pPr>
      <w:r>
        <w:rPr>
          <w:i/>
          <w:iCs/>
        </w:rPr>
        <w:t xml:space="preserve">The Engine Shed: </w:t>
      </w:r>
      <w:r w:rsidR="00B75B11">
        <w:rPr>
          <w:i/>
          <w:iCs/>
        </w:rPr>
        <w:t>c</w:t>
      </w:r>
      <w:r w:rsidR="00AD7FAC" w:rsidRPr="0033573B">
        <w:rPr>
          <w:i/>
          <w:iCs/>
        </w:rPr>
        <w:t xml:space="preserve">onservation </w:t>
      </w:r>
      <w:r w:rsidR="00B75B11">
        <w:rPr>
          <w:i/>
          <w:iCs/>
        </w:rPr>
        <w:t>c</w:t>
      </w:r>
      <w:r w:rsidR="00AD7FAC" w:rsidRPr="0033573B">
        <w:rPr>
          <w:i/>
          <w:iCs/>
        </w:rPr>
        <w:t xml:space="preserve">ase </w:t>
      </w:r>
      <w:r w:rsidR="00B75B11">
        <w:rPr>
          <w:i/>
          <w:iCs/>
        </w:rPr>
        <w:t>s</w:t>
      </w:r>
      <w:r w:rsidR="00AD7FAC" w:rsidRPr="0033573B">
        <w:rPr>
          <w:i/>
          <w:iCs/>
        </w:rPr>
        <w:t>tudy</w:t>
      </w:r>
      <w:r w:rsidR="00B75B11">
        <w:t>;</w:t>
      </w:r>
      <w:r>
        <w:t xml:space="preserve"> The </w:t>
      </w:r>
      <w:r w:rsidR="00AD7FAC">
        <w:t>Engine Shed, (June – July 2017)</w:t>
      </w:r>
      <w:r w:rsidR="00BD2D74">
        <w:t>.</w:t>
      </w:r>
      <w:r w:rsidR="00B75B11">
        <w:t xml:space="preserve"> Assistant editor.</w:t>
      </w:r>
    </w:p>
    <w:p w14:paraId="21976BD4" w14:textId="3F6170AB" w:rsidR="00654C4E" w:rsidRPr="00654C4E" w:rsidRDefault="00654C4E" w:rsidP="00486519">
      <w:pPr>
        <w:pStyle w:val="ListParagraph"/>
        <w:numPr>
          <w:ilvl w:val="0"/>
          <w:numId w:val="8"/>
        </w:numPr>
      </w:pPr>
      <w:r>
        <w:rPr>
          <w:i/>
          <w:iCs/>
        </w:rPr>
        <w:t>The Glasgow School of Art fire</w:t>
      </w:r>
      <w:r w:rsidRPr="00654C4E">
        <w:t xml:space="preserve">; The Engine Shed, </w:t>
      </w:r>
      <w:r>
        <w:t>(Ju</w:t>
      </w:r>
      <w:r w:rsidR="0077159C">
        <w:t>ne 2017 – March 2018). Assistant editor.</w:t>
      </w:r>
    </w:p>
    <w:p w14:paraId="1315628C" w14:textId="60A78F2C" w:rsidR="00AD7FAC" w:rsidRPr="00486519" w:rsidRDefault="00BD2D74" w:rsidP="00486519">
      <w:pPr>
        <w:pStyle w:val="ListParagraph"/>
        <w:numPr>
          <w:ilvl w:val="0"/>
          <w:numId w:val="8"/>
        </w:numPr>
        <w:rPr>
          <w:b/>
        </w:rPr>
      </w:pPr>
      <w:r w:rsidRPr="0033573B">
        <w:rPr>
          <w:i/>
          <w:iCs/>
        </w:rPr>
        <w:t xml:space="preserve">Beyond </w:t>
      </w:r>
      <w:r w:rsidR="00B75B11">
        <w:rPr>
          <w:i/>
          <w:iCs/>
        </w:rPr>
        <w:t>e</w:t>
      </w:r>
      <w:r w:rsidRPr="0033573B">
        <w:rPr>
          <w:i/>
          <w:iCs/>
        </w:rPr>
        <w:t>pilepsy</w:t>
      </w:r>
      <w:r>
        <w:t xml:space="preserve">; Centre for Contemporary Arts, Glasgow (2016). </w:t>
      </w:r>
      <w:r w:rsidR="00AD7FAC">
        <w:t>Collaborating</w:t>
      </w:r>
      <w:r>
        <w:t xml:space="preserve"> historian. </w:t>
      </w:r>
      <w:r w:rsidR="00AD7FAC">
        <w:t xml:space="preserve"> </w:t>
      </w:r>
    </w:p>
    <w:p w14:paraId="5D3D6D9F" w14:textId="77777777" w:rsidR="0077410C" w:rsidRDefault="0077410C" w:rsidP="0077410C">
      <w:pPr>
        <w:pStyle w:val="Heading1"/>
      </w:pPr>
      <w:r>
        <w:t>Film</w:t>
      </w:r>
    </w:p>
    <w:p w14:paraId="18A35716" w14:textId="17D32672" w:rsidR="0077410C" w:rsidRDefault="00F73806" w:rsidP="00EC7C6A">
      <w:pPr>
        <w:pStyle w:val="ListParagraph"/>
        <w:numPr>
          <w:ilvl w:val="0"/>
          <w:numId w:val="12"/>
        </w:numPr>
      </w:pPr>
      <w:hyperlink r:id="rId30" w:history="1">
        <w:r w:rsidR="0077410C" w:rsidRPr="00F73806">
          <w:rPr>
            <w:rStyle w:val="Hyperlink"/>
            <w:i/>
            <w:iCs/>
          </w:rPr>
          <w:t>What is sustainable tourism?</w:t>
        </w:r>
      </w:hyperlink>
      <w:r>
        <w:t>; Historic Environment Scotland</w:t>
      </w:r>
      <w:r w:rsidR="0077410C">
        <w:t xml:space="preserve"> </w:t>
      </w:r>
      <w:r w:rsidR="00BD2D74">
        <w:t>(</w:t>
      </w:r>
      <w:r w:rsidR="0077410C">
        <w:t>2021</w:t>
      </w:r>
      <w:r w:rsidR="00BD2D74">
        <w:t>)</w:t>
      </w:r>
      <w:r>
        <w:t>.</w:t>
      </w:r>
      <w:r w:rsidR="00EF2E7D">
        <w:t xml:space="preserve"> </w:t>
      </w:r>
    </w:p>
    <w:p w14:paraId="1A768ECD" w14:textId="150F0FDD" w:rsidR="00E87E6B" w:rsidRDefault="00E87E6B" w:rsidP="00EC7C6A">
      <w:pPr>
        <w:pStyle w:val="ListParagraph"/>
        <w:numPr>
          <w:ilvl w:val="0"/>
          <w:numId w:val="12"/>
        </w:numPr>
      </w:pPr>
      <w:r>
        <w:rPr>
          <w:i/>
          <w:iCs/>
        </w:rPr>
        <w:t>Four Cou</w:t>
      </w:r>
      <w:r w:rsidR="00774C04">
        <w:rPr>
          <w:i/>
          <w:iCs/>
        </w:rPr>
        <w:t xml:space="preserve">rts capitals: </w:t>
      </w:r>
      <w:proofErr w:type="spellStart"/>
      <w:r w:rsidR="00774C04">
        <w:rPr>
          <w:i/>
          <w:iCs/>
        </w:rPr>
        <w:t>timelapse</w:t>
      </w:r>
      <w:proofErr w:type="spellEnd"/>
      <w:r w:rsidR="00774C04">
        <w:rPr>
          <w:i/>
          <w:iCs/>
        </w:rPr>
        <w:t xml:space="preserve">; </w:t>
      </w:r>
      <w:r w:rsidR="00774C04">
        <w:t>Historic Environment Scotland (2020). Project assistant.</w:t>
      </w:r>
    </w:p>
    <w:p w14:paraId="3030F8C9" w14:textId="2202C722" w:rsidR="00264EE0" w:rsidRDefault="00F73806" w:rsidP="00EC7C6A">
      <w:pPr>
        <w:pStyle w:val="ListParagraph"/>
        <w:numPr>
          <w:ilvl w:val="0"/>
          <w:numId w:val="12"/>
        </w:numPr>
      </w:pPr>
      <w:hyperlink r:id="rId31" w:history="1">
        <w:r w:rsidR="00264EE0" w:rsidRPr="00F73806">
          <w:rPr>
            <w:rStyle w:val="Hyperlink"/>
            <w:i/>
            <w:iCs/>
          </w:rPr>
          <w:t>Scottish stonemasonry at</w:t>
        </w:r>
        <w:r w:rsidR="00BD2D74" w:rsidRPr="00F73806">
          <w:rPr>
            <w:rStyle w:val="Hyperlink"/>
            <w:i/>
            <w:iCs/>
          </w:rPr>
          <w:t xml:space="preserve"> </w:t>
        </w:r>
        <w:r w:rsidR="00264EE0" w:rsidRPr="00F73806">
          <w:rPr>
            <w:rStyle w:val="Hyperlink"/>
            <w:i/>
            <w:iCs/>
          </w:rPr>
          <w:t>the White House</w:t>
        </w:r>
      </w:hyperlink>
      <w:r>
        <w:rPr>
          <w:i/>
          <w:iCs/>
        </w:rPr>
        <w:t>;</w:t>
      </w:r>
      <w:r w:rsidR="00EB3437">
        <w:t xml:space="preserve"> </w:t>
      </w:r>
      <w:r>
        <w:t xml:space="preserve">Historic Environment Scotland </w:t>
      </w:r>
      <w:r>
        <w:t>(</w:t>
      </w:r>
      <w:r w:rsidR="00761195">
        <w:t>2018</w:t>
      </w:r>
      <w:r>
        <w:t>).</w:t>
      </w:r>
      <w:r w:rsidR="00EB3437">
        <w:t xml:space="preserve"> </w:t>
      </w:r>
      <w:r w:rsidR="00761195">
        <w:t>Project manager.</w:t>
      </w:r>
    </w:p>
    <w:p w14:paraId="3EC4F676" w14:textId="5E5A6342" w:rsidR="00F83A96" w:rsidRDefault="00F83A96" w:rsidP="00EC7C6A">
      <w:pPr>
        <w:pStyle w:val="ListParagraph"/>
        <w:numPr>
          <w:ilvl w:val="0"/>
          <w:numId w:val="12"/>
        </w:numPr>
      </w:pPr>
      <w:r>
        <w:t>The James Watt steam engine</w:t>
      </w:r>
      <w:r w:rsidR="00F73806">
        <w:t xml:space="preserve">; </w:t>
      </w:r>
      <w:r w:rsidR="00F73806">
        <w:t>Historic Environment Scotland</w:t>
      </w:r>
      <w:r w:rsidR="00F73806">
        <w:t xml:space="preserve"> (2019).</w:t>
      </w:r>
      <w:r w:rsidR="00A4222A">
        <w:t xml:space="preserve"> Project manager.</w:t>
      </w:r>
    </w:p>
    <w:p w14:paraId="694CD5B1" w14:textId="19C9AFD6" w:rsidR="00A4222A" w:rsidRDefault="00A4222A" w:rsidP="00A4222A">
      <w:pPr>
        <w:pStyle w:val="ListParagraph"/>
        <w:numPr>
          <w:ilvl w:val="0"/>
          <w:numId w:val="12"/>
        </w:numPr>
      </w:pPr>
      <w:r>
        <w:t>A nation of stone; Historic Environment Scotland (2019).</w:t>
      </w:r>
      <w:r>
        <w:t xml:space="preserve"> Project manager.</w:t>
      </w:r>
    </w:p>
    <w:p w14:paraId="252FEB5B" w14:textId="7A798779" w:rsidR="00F83A96" w:rsidRDefault="00F73806" w:rsidP="00EC7C6A">
      <w:pPr>
        <w:pStyle w:val="ListParagraph"/>
        <w:numPr>
          <w:ilvl w:val="0"/>
          <w:numId w:val="12"/>
        </w:numPr>
      </w:pPr>
      <w:hyperlink r:id="rId32" w:history="1">
        <w:r w:rsidR="00E67DAB" w:rsidRPr="00F73806">
          <w:rPr>
            <w:rStyle w:val="Hyperlink"/>
            <w:i/>
            <w:iCs/>
          </w:rPr>
          <w:t xml:space="preserve">A minute with traditional </w:t>
        </w:r>
        <w:r w:rsidRPr="00F73806">
          <w:rPr>
            <w:rStyle w:val="Hyperlink"/>
            <w:i/>
            <w:iCs/>
          </w:rPr>
          <w:t>s</w:t>
        </w:r>
        <w:r w:rsidR="00E67DAB" w:rsidRPr="00F73806">
          <w:rPr>
            <w:rStyle w:val="Hyperlink"/>
            <w:i/>
            <w:iCs/>
          </w:rPr>
          <w:t>ignwriter Ross</w:t>
        </w:r>
      </w:hyperlink>
      <w:r>
        <w:t>;</w:t>
      </w:r>
      <w:r w:rsidR="00E67DAB">
        <w:t xml:space="preserve"> </w:t>
      </w:r>
      <w:r>
        <w:t xml:space="preserve">Historic Environment Scotland </w:t>
      </w:r>
      <w:r>
        <w:t xml:space="preserve">(2018). </w:t>
      </w:r>
    </w:p>
    <w:p w14:paraId="234F242C" w14:textId="69E0D543" w:rsidR="003F175D" w:rsidRDefault="004B6041" w:rsidP="00EC7C6A">
      <w:pPr>
        <w:pStyle w:val="ListParagraph"/>
        <w:numPr>
          <w:ilvl w:val="0"/>
          <w:numId w:val="12"/>
        </w:numPr>
      </w:pPr>
      <w:hyperlink r:id="rId33" w:history="1">
        <w:r w:rsidRPr="004B6041">
          <w:rPr>
            <w:rStyle w:val="Hyperlink"/>
            <w:i/>
            <w:iCs/>
          </w:rPr>
          <w:t>Stories from Scotland’s shopfronts</w:t>
        </w:r>
      </w:hyperlink>
      <w:r w:rsidR="003F175D">
        <w:rPr>
          <w:i/>
          <w:iCs/>
        </w:rPr>
        <w:t xml:space="preserve">; </w:t>
      </w:r>
      <w:r w:rsidR="003F175D">
        <w:t xml:space="preserve">Historic Environment Scotland (2018). Project assistant. </w:t>
      </w:r>
    </w:p>
    <w:p w14:paraId="6DE9C371" w14:textId="1E431E53" w:rsidR="00AD7FAC" w:rsidRDefault="003D5B36" w:rsidP="00CD56B2">
      <w:pPr>
        <w:pStyle w:val="ListParagraph"/>
        <w:numPr>
          <w:ilvl w:val="0"/>
          <w:numId w:val="12"/>
        </w:numPr>
      </w:pPr>
      <w:hyperlink r:id="rId34" w:history="1">
        <w:r w:rsidR="00A01BA5" w:rsidRPr="003D5B36">
          <w:rPr>
            <w:rStyle w:val="Hyperlink"/>
            <w:i/>
            <w:iCs/>
          </w:rPr>
          <w:t>Studying Technical building conservation at the Engine Shed</w:t>
        </w:r>
      </w:hyperlink>
      <w:r>
        <w:t>,</w:t>
      </w:r>
      <w:r w:rsidR="00EB3437">
        <w:t xml:space="preserve"> I minute shor</w:t>
      </w:r>
      <w:r w:rsidR="00BD2D74">
        <w:t>t</w:t>
      </w:r>
      <w:r w:rsidR="00EB3437">
        <w:t>s</w:t>
      </w:r>
      <w:r>
        <w:t>,</w:t>
      </w:r>
      <w:r w:rsidR="00EB3437">
        <w:t xml:space="preserve"> 4 videos</w:t>
      </w:r>
      <w:r>
        <w:t>;</w:t>
      </w:r>
      <w:r w:rsidR="00EB3437">
        <w:t xml:space="preserve"> </w:t>
      </w:r>
      <w:r w:rsidR="00F73806">
        <w:t>Historic Environment Scotland</w:t>
      </w:r>
      <w:r>
        <w:t xml:space="preserve"> (2020).</w:t>
      </w:r>
    </w:p>
    <w:p w14:paraId="0FEF1758" w14:textId="7AF78DED" w:rsidR="005C18FF" w:rsidRDefault="005C18FF" w:rsidP="00CD56B2">
      <w:pPr>
        <w:pStyle w:val="ListParagraph"/>
        <w:numPr>
          <w:ilvl w:val="0"/>
          <w:numId w:val="12"/>
        </w:numPr>
      </w:pPr>
      <w:r>
        <w:t xml:space="preserve">The Engine Shed; </w:t>
      </w:r>
      <w:r w:rsidR="00BA0C6B">
        <w:t>H</w:t>
      </w:r>
      <w:r>
        <w:t>istoric Environment Scotland (2017)</w:t>
      </w:r>
      <w:r w:rsidR="00BA0C6B">
        <w:t xml:space="preserve">. Project manager. </w:t>
      </w:r>
    </w:p>
    <w:p w14:paraId="2D5B241B" w14:textId="77777777" w:rsidR="003D2C95" w:rsidRDefault="003D2C95" w:rsidP="0070284A">
      <w:pPr>
        <w:pStyle w:val="Heading1"/>
      </w:pPr>
      <w:r>
        <w:t>Author</w:t>
      </w:r>
    </w:p>
    <w:p w14:paraId="22E86408" w14:textId="5C459437" w:rsidR="0070284A" w:rsidRDefault="0070284A" w:rsidP="0070284A">
      <w:pPr>
        <w:pStyle w:val="Heading2"/>
      </w:pPr>
      <w:r>
        <w:t>Articles</w:t>
      </w:r>
    </w:p>
    <w:p w14:paraId="1C84F2C2" w14:textId="11C17902" w:rsidR="003D2C95" w:rsidRPr="00373601" w:rsidRDefault="00DA4D0E" w:rsidP="0070284A">
      <w:pPr>
        <w:pStyle w:val="ListParagraph"/>
        <w:numPr>
          <w:ilvl w:val="0"/>
          <w:numId w:val="10"/>
        </w:numPr>
      </w:pPr>
      <w:hyperlink r:id="rId35" w:history="1">
        <w:r w:rsidR="003D2C95" w:rsidRPr="00DA4D0E">
          <w:rPr>
            <w:rStyle w:val="Hyperlink"/>
          </w:rPr>
          <w:t>‘Health and hierarchy: the privileged soldier in the Scottish asylum?’</w:t>
        </w:r>
      </w:hyperlink>
      <w:r w:rsidR="001E6058">
        <w:t>;</w:t>
      </w:r>
      <w:r w:rsidR="003D2C95" w:rsidRPr="00A21333">
        <w:t xml:space="preserve"> </w:t>
      </w:r>
      <w:r w:rsidR="003D2C95" w:rsidRPr="0070284A">
        <w:rPr>
          <w:i/>
        </w:rPr>
        <w:t>History of Psychiatry</w:t>
      </w:r>
      <w:r w:rsidR="003D2C95">
        <w:t>, vol. 29(1), (</w:t>
      </w:r>
      <w:proofErr w:type="gramStart"/>
      <w:r w:rsidR="003D2C95">
        <w:t>December,</w:t>
      </w:r>
      <w:proofErr w:type="gramEnd"/>
      <w:r w:rsidR="003D2C95">
        <w:t xml:space="preserve"> 2017).</w:t>
      </w:r>
    </w:p>
    <w:p w14:paraId="3361B2E0" w14:textId="12136683" w:rsidR="003D2C95" w:rsidRDefault="007E3950" w:rsidP="0070284A">
      <w:pPr>
        <w:pStyle w:val="ListParagraph"/>
        <w:numPr>
          <w:ilvl w:val="0"/>
          <w:numId w:val="10"/>
        </w:numPr>
      </w:pPr>
      <w:hyperlink r:id="rId36" w:history="1">
        <w:r w:rsidR="001E6058" w:rsidRPr="007E3950">
          <w:rPr>
            <w:rStyle w:val="Hyperlink"/>
          </w:rPr>
          <w:t>‘</w:t>
        </w:r>
        <w:r w:rsidR="003D2C95" w:rsidRPr="007E3950">
          <w:rPr>
            <w:rStyle w:val="Hyperlink"/>
          </w:rPr>
          <w:t xml:space="preserve">Book </w:t>
        </w:r>
        <w:r w:rsidR="001E6058" w:rsidRPr="007E3950">
          <w:rPr>
            <w:rStyle w:val="Hyperlink"/>
          </w:rPr>
          <w:t>r</w:t>
        </w:r>
        <w:r w:rsidR="003D2C95" w:rsidRPr="007E3950">
          <w:rPr>
            <w:rStyle w:val="Hyperlink"/>
          </w:rPr>
          <w:t>eview</w:t>
        </w:r>
        <w:r w:rsidR="001E6058" w:rsidRPr="007E3950">
          <w:rPr>
            <w:rStyle w:val="Hyperlink"/>
          </w:rPr>
          <w:t>:</w:t>
        </w:r>
        <w:r w:rsidR="003D2C95" w:rsidRPr="007E3950">
          <w:rPr>
            <w:rStyle w:val="Hyperlink"/>
          </w:rPr>
          <w:t xml:space="preserve"> Louise Hide, </w:t>
        </w:r>
        <w:r w:rsidR="003D2C95" w:rsidRPr="007E3950">
          <w:rPr>
            <w:rStyle w:val="Hyperlink"/>
            <w:i/>
            <w:iCs/>
          </w:rPr>
          <w:t xml:space="preserve">Gender and </w:t>
        </w:r>
        <w:r w:rsidR="001E6058" w:rsidRPr="007E3950">
          <w:rPr>
            <w:rStyle w:val="Hyperlink"/>
            <w:i/>
            <w:iCs/>
          </w:rPr>
          <w:t>c</w:t>
        </w:r>
        <w:r w:rsidR="003D2C95" w:rsidRPr="007E3950">
          <w:rPr>
            <w:rStyle w:val="Hyperlink"/>
            <w:i/>
            <w:iCs/>
          </w:rPr>
          <w:t xml:space="preserve">lass in English </w:t>
        </w:r>
        <w:r w:rsidR="001E6058" w:rsidRPr="007E3950">
          <w:rPr>
            <w:rStyle w:val="Hyperlink"/>
            <w:i/>
            <w:iCs/>
          </w:rPr>
          <w:t>a</w:t>
        </w:r>
        <w:r w:rsidR="003D2C95" w:rsidRPr="007E3950">
          <w:rPr>
            <w:rStyle w:val="Hyperlink"/>
            <w:i/>
            <w:iCs/>
          </w:rPr>
          <w:t>sylums, 1890-1914</w:t>
        </w:r>
        <w:r w:rsidR="001E6058" w:rsidRPr="007E3950">
          <w:rPr>
            <w:rStyle w:val="Hyperlink"/>
          </w:rPr>
          <w:t>’</w:t>
        </w:r>
      </w:hyperlink>
      <w:r w:rsidR="001E6058">
        <w:t>;</w:t>
      </w:r>
      <w:r w:rsidR="003D2C95">
        <w:t xml:space="preserve"> Palgrave Macmillan: London and New York, 2014. </w:t>
      </w:r>
      <w:r w:rsidR="003D2C95" w:rsidRPr="0070284A">
        <w:rPr>
          <w:i/>
        </w:rPr>
        <w:t>History of Psychiatry</w:t>
      </w:r>
      <w:r w:rsidR="003D2C95">
        <w:t>, vol. 26(3), (</w:t>
      </w:r>
      <w:proofErr w:type="gramStart"/>
      <w:r w:rsidR="003D2C95">
        <w:t>August,</w:t>
      </w:r>
      <w:proofErr w:type="gramEnd"/>
      <w:r w:rsidR="003D2C95">
        <w:t xml:space="preserve"> 2015).</w:t>
      </w:r>
    </w:p>
    <w:p w14:paraId="46181045" w14:textId="0FE3707E" w:rsidR="003D2C95" w:rsidRDefault="007E3950" w:rsidP="0070284A">
      <w:pPr>
        <w:pStyle w:val="ListParagraph"/>
        <w:numPr>
          <w:ilvl w:val="0"/>
          <w:numId w:val="10"/>
        </w:numPr>
      </w:pPr>
      <w:hyperlink r:id="rId37" w:history="1">
        <w:r w:rsidR="003D2C95" w:rsidRPr="007E3950">
          <w:rPr>
            <w:rStyle w:val="Hyperlink"/>
          </w:rPr>
          <w:t>‘Scotland’s asylum patients and the Great War. Marginalisation and commodification, c. 1914-1917’</w:t>
        </w:r>
      </w:hyperlink>
      <w:r w:rsidR="003D2C95">
        <w:t xml:space="preserve">, </w:t>
      </w:r>
      <w:r w:rsidR="003D2C95" w:rsidRPr="0070284A">
        <w:rPr>
          <w:i/>
        </w:rPr>
        <w:t>History Scotland</w:t>
      </w:r>
      <w:r w:rsidR="003D2C95">
        <w:t>, vol. 15(2), (March-</w:t>
      </w:r>
      <w:proofErr w:type="gramStart"/>
      <w:r w:rsidR="003D2C95">
        <w:t>April,</w:t>
      </w:r>
      <w:proofErr w:type="gramEnd"/>
      <w:r w:rsidR="003D2C95">
        <w:t xml:space="preserve"> 2015).</w:t>
      </w:r>
    </w:p>
    <w:p w14:paraId="66B4D338" w14:textId="30ACB0DF" w:rsidR="004557F9" w:rsidRDefault="004557F9" w:rsidP="0070284A">
      <w:pPr>
        <w:pStyle w:val="ListParagraph"/>
        <w:numPr>
          <w:ilvl w:val="0"/>
          <w:numId w:val="10"/>
        </w:numPr>
      </w:pPr>
      <w:r>
        <w:t>‘</w:t>
      </w:r>
      <w:r w:rsidRPr="004557F9">
        <w:t>Water and engineering: inventions that changed the world</w:t>
      </w:r>
      <w:r w:rsidR="008627DD">
        <w:t xml:space="preserve">’, </w:t>
      </w:r>
      <w:r w:rsidR="008627DD" w:rsidRPr="0070284A">
        <w:rPr>
          <w:i/>
          <w:iCs/>
        </w:rPr>
        <w:t>BSHS Viewpoint</w:t>
      </w:r>
      <w:r w:rsidR="008627DD">
        <w:t>, No. 121, (Date).</w:t>
      </w:r>
    </w:p>
    <w:p w14:paraId="6C0A2257" w14:textId="4EEA9563" w:rsidR="00765006" w:rsidRDefault="0065257B" w:rsidP="0070284A">
      <w:pPr>
        <w:pStyle w:val="ListParagraph"/>
        <w:numPr>
          <w:ilvl w:val="0"/>
          <w:numId w:val="10"/>
        </w:numPr>
      </w:pPr>
      <w:hyperlink r:id="rId38" w:history="1">
        <w:r w:rsidR="00765006" w:rsidRPr="0065257B">
          <w:rPr>
            <w:rStyle w:val="Hyperlink"/>
          </w:rPr>
          <w:t xml:space="preserve">‘Passed the border: </w:t>
        </w:r>
        <w:r w:rsidRPr="0065257B">
          <w:rPr>
            <w:rStyle w:val="Hyperlink"/>
          </w:rPr>
          <w:t>t</w:t>
        </w:r>
        <w:r w:rsidRPr="0065257B">
          <w:rPr>
            <w:rStyle w:val="Hyperlink"/>
          </w:rPr>
          <w:t>he civilian and soldier patient in the Scottish asylum, 1914-1934</w:t>
        </w:r>
        <w:r w:rsidRPr="0065257B">
          <w:rPr>
            <w:rStyle w:val="Hyperlink"/>
          </w:rPr>
          <w:t>’</w:t>
        </w:r>
      </w:hyperlink>
      <w:r w:rsidR="00A94415">
        <w:t xml:space="preserve">, </w:t>
      </w:r>
      <w:r w:rsidR="00A94415">
        <w:rPr>
          <w:i/>
          <w:iCs/>
        </w:rPr>
        <w:t>PhD Thesis</w:t>
      </w:r>
      <w:r w:rsidR="00A94415">
        <w:t>, Glasgow Caledonian University (2020).</w:t>
      </w:r>
    </w:p>
    <w:p w14:paraId="2434F931" w14:textId="77777777" w:rsidR="003D2C95" w:rsidRDefault="003D2C95" w:rsidP="0070284A">
      <w:pPr>
        <w:pStyle w:val="Heading2"/>
      </w:pPr>
      <w:r>
        <w:lastRenderedPageBreak/>
        <w:t>Blogs</w:t>
      </w:r>
    </w:p>
    <w:p w14:paraId="4395E951" w14:textId="72493A60" w:rsidR="007054DD" w:rsidRDefault="007054DD" w:rsidP="007054DD">
      <w:pPr>
        <w:pStyle w:val="ListParagraph"/>
        <w:numPr>
          <w:ilvl w:val="0"/>
          <w:numId w:val="11"/>
        </w:numPr>
      </w:pPr>
      <w:hyperlink r:id="rId39" w:history="1">
        <w:r w:rsidRPr="006B5DA0">
          <w:rPr>
            <w:rStyle w:val="Hyperlink"/>
            <w:i/>
            <w:iCs/>
          </w:rPr>
          <w:t>How to build healthy writing habits</w:t>
        </w:r>
      </w:hyperlink>
      <w:r>
        <w:t>; The History Editor (2021).</w:t>
      </w:r>
    </w:p>
    <w:p w14:paraId="28A032B3" w14:textId="2ABA2E7B" w:rsidR="009E21FF" w:rsidRDefault="00CA409E" w:rsidP="0070284A">
      <w:pPr>
        <w:pStyle w:val="ListParagraph"/>
        <w:numPr>
          <w:ilvl w:val="0"/>
          <w:numId w:val="11"/>
        </w:numPr>
      </w:pPr>
      <w:hyperlink r:id="rId40" w:history="1">
        <w:r w:rsidR="009E21FF" w:rsidRPr="006B5DA0">
          <w:rPr>
            <w:rStyle w:val="Hyperlink"/>
            <w:i/>
            <w:iCs/>
          </w:rPr>
          <w:t>Sundials, fountains and glasshouses: three gems you might find in Scotland’s historic gardens</w:t>
        </w:r>
      </w:hyperlink>
      <w:r w:rsidR="001D57BE">
        <w:t>; The Engine Shed</w:t>
      </w:r>
      <w:r w:rsidR="00DC5027">
        <w:t xml:space="preserve"> (2021)</w:t>
      </w:r>
      <w:r w:rsidR="001D57BE">
        <w:t>.</w:t>
      </w:r>
    </w:p>
    <w:p w14:paraId="54BE56CD" w14:textId="5F5270F7" w:rsidR="009E21FF" w:rsidRDefault="004D77FB" w:rsidP="0070284A">
      <w:pPr>
        <w:pStyle w:val="ListParagraph"/>
        <w:numPr>
          <w:ilvl w:val="0"/>
          <w:numId w:val="11"/>
        </w:numPr>
      </w:pPr>
      <w:hyperlink r:id="rId41" w:history="1">
        <w:r w:rsidR="009E21FF" w:rsidRPr="006B5DA0">
          <w:rPr>
            <w:rStyle w:val="Hyperlink"/>
            <w:i/>
            <w:iCs/>
          </w:rPr>
          <w:t xml:space="preserve">A </w:t>
        </w:r>
        <w:r w:rsidRPr="006B5DA0">
          <w:rPr>
            <w:rStyle w:val="Hyperlink"/>
            <w:i/>
            <w:iCs/>
          </w:rPr>
          <w:t>s</w:t>
        </w:r>
        <w:r w:rsidR="009E21FF" w:rsidRPr="006B5DA0">
          <w:rPr>
            <w:rStyle w:val="Hyperlink"/>
            <w:i/>
            <w:iCs/>
          </w:rPr>
          <w:t>potter’s guide: Scotland’s historic high streets</w:t>
        </w:r>
      </w:hyperlink>
      <w:r w:rsidR="001D57BE">
        <w:t>; The Engine Shed</w:t>
      </w:r>
      <w:r w:rsidR="00DC5027">
        <w:t xml:space="preserve"> (2021)</w:t>
      </w:r>
      <w:r w:rsidR="001D57BE">
        <w:t>.</w:t>
      </w:r>
    </w:p>
    <w:p w14:paraId="57444356" w14:textId="33F20434" w:rsidR="00663926" w:rsidRDefault="004D77FB" w:rsidP="0070284A">
      <w:pPr>
        <w:pStyle w:val="ListParagraph"/>
        <w:numPr>
          <w:ilvl w:val="0"/>
          <w:numId w:val="11"/>
        </w:numPr>
      </w:pPr>
      <w:hyperlink r:id="rId42" w:history="1">
        <w:r w:rsidR="00663926" w:rsidRPr="006B5DA0">
          <w:rPr>
            <w:rStyle w:val="Hyperlink"/>
            <w:i/>
            <w:iCs/>
          </w:rPr>
          <w:t xml:space="preserve">A </w:t>
        </w:r>
        <w:r w:rsidRPr="006B5DA0">
          <w:rPr>
            <w:rStyle w:val="Hyperlink"/>
            <w:i/>
            <w:iCs/>
          </w:rPr>
          <w:t>s</w:t>
        </w:r>
        <w:r w:rsidR="00663926" w:rsidRPr="006B5DA0">
          <w:rPr>
            <w:rStyle w:val="Hyperlink"/>
            <w:i/>
            <w:iCs/>
          </w:rPr>
          <w:t xml:space="preserve">potter’s guide: </w:t>
        </w:r>
        <w:r w:rsidRPr="006B5DA0">
          <w:rPr>
            <w:rStyle w:val="Hyperlink"/>
            <w:i/>
            <w:iCs/>
          </w:rPr>
          <w:t>h</w:t>
        </w:r>
        <w:r w:rsidR="00663926" w:rsidRPr="006B5DA0">
          <w:rPr>
            <w:rStyle w:val="Hyperlink"/>
            <w:i/>
            <w:iCs/>
          </w:rPr>
          <w:t xml:space="preserve">istoric </w:t>
        </w:r>
        <w:r w:rsidRPr="006B5DA0">
          <w:rPr>
            <w:rStyle w:val="Hyperlink"/>
            <w:i/>
            <w:iCs/>
          </w:rPr>
          <w:t>b</w:t>
        </w:r>
        <w:r w:rsidR="00663926" w:rsidRPr="006B5DA0">
          <w:rPr>
            <w:rStyle w:val="Hyperlink"/>
            <w:i/>
            <w:iCs/>
          </w:rPr>
          <w:t xml:space="preserve">urial </w:t>
        </w:r>
        <w:r w:rsidRPr="006B5DA0">
          <w:rPr>
            <w:rStyle w:val="Hyperlink"/>
            <w:i/>
            <w:iCs/>
          </w:rPr>
          <w:t>s</w:t>
        </w:r>
        <w:r w:rsidR="00663926" w:rsidRPr="006B5DA0">
          <w:rPr>
            <w:rStyle w:val="Hyperlink"/>
            <w:i/>
            <w:iCs/>
          </w:rPr>
          <w:t>ites</w:t>
        </w:r>
      </w:hyperlink>
      <w:r w:rsidR="001D57BE">
        <w:t>; The Engine Shed</w:t>
      </w:r>
      <w:r w:rsidR="00DC5027">
        <w:t xml:space="preserve"> (2020)</w:t>
      </w:r>
      <w:r w:rsidR="001D57BE">
        <w:t>.</w:t>
      </w:r>
    </w:p>
    <w:p w14:paraId="43324F39" w14:textId="18949734" w:rsidR="00663926" w:rsidRDefault="00DF48D0" w:rsidP="0070284A">
      <w:pPr>
        <w:pStyle w:val="ListParagraph"/>
        <w:numPr>
          <w:ilvl w:val="0"/>
          <w:numId w:val="11"/>
        </w:numPr>
      </w:pPr>
      <w:hyperlink r:id="rId43" w:history="1">
        <w:r w:rsidR="00663926" w:rsidRPr="006B5DA0">
          <w:rPr>
            <w:rStyle w:val="Hyperlink"/>
            <w:i/>
            <w:iCs/>
          </w:rPr>
          <w:t>3 ways to keep up with conservation from home</w:t>
        </w:r>
      </w:hyperlink>
      <w:r w:rsidR="001D57BE">
        <w:t>; The Engine Shed</w:t>
      </w:r>
      <w:r w:rsidR="00DC5027">
        <w:t xml:space="preserve"> (2020)</w:t>
      </w:r>
      <w:r w:rsidR="001D57BE">
        <w:t>.</w:t>
      </w:r>
    </w:p>
    <w:p w14:paraId="7F2688E0" w14:textId="48CD2F66" w:rsidR="00663926" w:rsidRDefault="00DF48D0" w:rsidP="0070284A">
      <w:pPr>
        <w:pStyle w:val="ListParagraph"/>
        <w:numPr>
          <w:ilvl w:val="0"/>
          <w:numId w:val="11"/>
        </w:numPr>
      </w:pPr>
      <w:hyperlink r:id="rId44" w:history="1">
        <w:r w:rsidR="00663926" w:rsidRPr="006B5DA0">
          <w:rPr>
            <w:rStyle w:val="Hyperlink"/>
            <w:i/>
            <w:iCs/>
          </w:rPr>
          <w:t>How the Roman’s helped build Scotland</w:t>
        </w:r>
      </w:hyperlink>
      <w:r w:rsidR="001D57BE">
        <w:t>; The Engine Shed</w:t>
      </w:r>
      <w:r w:rsidR="00DC5027">
        <w:t xml:space="preserve"> (2020)</w:t>
      </w:r>
      <w:r w:rsidR="001D57BE">
        <w:t>.</w:t>
      </w:r>
    </w:p>
    <w:p w14:paraId="51B9A9A1" w14:textId="308FF48B" w:rsidR="00663926" w:rsidRDefault="00DF48D0" w:rsidP="0070284A">
      <w:pPr>
        <w:pStyle w:val="ListParagraph"/>
        <w:numPr>
          <w:ilvl w:val="0"/>
          <w:numId w:val="11"/>
        </w:numPr>
      </w:pPr>
      <w:hyperlink r:id="rId45" w:history="1">
        <w:r w:rsidR="00663926" w:rsidRPr="006B5DA0">
          <w:rPr>
            <w:rStyle w:val="Hyperlink"/>
            <w:i/>
            <w:iCs/>
          </w:rPr>
          <w:t>Hidden gems in Scotland’s historic gardens</w:t>
        </w:r>
      </w:hyperlink>
      <w:r w:rsidR="001D57BE">
        <w:t>; The Engine Shed</w:t>
      </w:r>
      <w:r w:rsidR="00DC5027">
        <w:t xml:space="preserve"> (2020)</w:t>
      </w:r>
      <w:r w:rsidR="001D57BE">
        <w:t>.</w:t>
      </w:r>
    </w:p>
    <w:p w14:paraId="3BE0F04B" w14:textId="2611DE30" w:rsidR="003D2C95" w:rsidRDefault="00BE06A8" w:rsidP="0070284A">
      <w:pPr>
        <w:pStyle w:val="ListParagraph"/>
        <w:numPr>
          <w:ilvl w:val="0"/>
          <w:numId w:val="11"/>
        </w:numPr>
      </w:pPr>
      <w:hyperlink r:id="rId46" w:history="1">
        <w:r w:rsidR="00C91DAA" w:rsidRPr="006B5DA0">
          <w:rPr>
            <w:rStyle w:val="Hyperlink"/>
            <w:i/>
            <w:iCs/>
          </w:rPr>
          <w:t xml:space="preserve">A spotter’s guide: </w:t>
        </w:r>
        <w:r w:rsidR="003D2C95" w:rsidRPr="006B5DA0">
          <w:rPr>
            <w:rStyle w:val="Hyperlink"/>
            <w:i/>
            <w:iCs/>
          </w:rPr>
          <w:t>gothic architecture</w:t>
        </w:r>
      </w:hyperlink>
      <w:r w:rsidR="001D57BE">
        <w:t>; The Engine Shed</w:t>
      </w:r>
      <w:r w:rsidR="00E11F30">
        <w:t xml:space="preserve"> (2019)</w:t>
      </w:r>
      <w:r w:rsidR="001D57BE">
        <w:t>.</w:t>
      </w:r>
    </w:p>
    <w:p w14:paraId="3F6F3B3F" w14:textId="521D3AA4" w:rsidR="003D2C95" w:rsidRDefault="00BE06A8" w:rsidP="0070284A">
      <w:pPr>
        <w:pStyle w:val="ListParagraph"/>
        <w:numPr>
          <w:ilvl w:val="0"/>
          <w:numId w:val="11"/>
        </w:numPr>
      </w:pPr>
      <w:hyperlink r:id="rId47" w:history="1">
        <w:r w:rsidR="003D2C95" w:rsidRPr="006B5DA0">
          <w:rPr>
            <w:rStyle w:val="Hyperlink"/>
            <w:i/>
            <w:iCs/>
          </w:rPr>
          <w:t>4 great reasons to learn traditional building conservation skills</w:t>
        </w:r>
      </w:hyperlink>
      <w:r w:rsidR="001D57BE">
        <w:t>; The Engine Shed</w:t>
      </w:r>
      <w:r w:rsidR="00E11F30">
        <w:t xml:space="preserve"> (2019)</w:t>
      </w:r>
      <w:r w:rsidR="001D57BE">
        <w:t>.</w:t>
      </w:r>
    </w:p>
    <w:p w14:paraId="2940BD19" w14:textId="689D7F51" w:rsidR="003D2C95" w:rsidRDefault="00994E5A" w:rsidP="0070284A">
      <w:pPr>
        <w:pStyle w:val="ListParagraph"/>
        <w:numPr>
          <w:ilvl w:val="0"/>
          <w:numId w:val="11"/>
        </w:numPr>
      </w:pPr>
      <w:hyperlink r:id="rId48" w:history="1">
        <w:r w:rsidR="003D2C95" w:rsidRPr="006B5DA0">
          <w:rPr>
            <w:rStyle w:val="Hyperlink"/>
            <w:i/>
            <w:iCs/>
          </w:rPr>
          <w:t>The secrets of Scottish women in the arts and crafts movement</w:t>
        </w:r>
      </w:hyperlink>
      <w:r w:rsidR="001D57BE">
        <w:t>; The Engine Shed</w:t>
      </w:r>
      <w:r w:rsidR="00E11F30">
        <w:t xml:space="preserve"> (2019)</w:t>
      </w:r>
      <w:r w:rsidR="001D57BE">
        <w:t>.</w:t>
      </w:r>
    </w:p>
    <w:p w14:paraId="33A3406C" w14:textId="026B49A2" w:rsidR="003D2C95" w:rsidRDefault="00994E5A" w:rsidP="0070284A">
      <w:pPr>
        <w:pStyle w:val="ListParagraph"/>
        <w:numPr>
          <w:ilvl w:val="0"/>
          <w:numId w:val="11"/>
        </w:numPr>
      </w:pPr>
      <w:hyperlink r:id="rId49" w:history="1">
        <w:r w:rsidR="003D2C95" w:rsidRPr="006B5DA0">
          <w:rPr>
            <w:rStyle w:val="Hyperlink"/>
            <w:i/>
            <w:iCs/>
          </w:rPr>
          <w:t>5 things you didn’t know about the Scots who built the White House</w:t>
        </w:r>
      </w:hyperlink>
      <w:r w:rsidR="001D57BE">
        <w:t>; The Engine Shed</w:t>
      </w:r>
      <w:r w:rsidR="00E11F30">
        <w:t xml:space="preserve"> (2019)</w:t>
      </w:r>
      <w:r w:rsidR="001D57BE">
        <w:t>.</w:t>
      </w:r>
    </w:p>
    <w:p w14:paraId="18EB4EFF" w14:textId="17AA19BE" w:rsidR="003D2C95" w:rsidRDefault="00994E5A" w:rsidP="0070284A">
      <w:pPr>
        <w:pStyle w:val="ListParagraph"/>
        <w:numPr>
          <w:ilvl w:val="0"/>
          <w:numId w:val="11"/>
        </w:numPr>
      </w:pPr>
      <w:hyperlink r:id="rId50" w:history="1">
        <w:r w:rsidR="003D2C95" w:rsidRPr="006B5DA0">
          <w:rPr>
            <w:rStyle w:val="Hyperlink"/>
            <w:i/>
            <w:iCs/>
          </w:rPr>
          <w:t>A snapshot of conservation: caring for Scotland’s historic places</w:t>
        </w:r>
      </w:hyperlink>
      <w:r w:rsidR="001D57BE" w:rsidRPr="006B5DA0">
        <w:rPr>
          <w:i/>
          <w:iCs/>
        </w:rPr>
        <w:t>;</w:t>
      </w:r>
      <w:r w:rsidR="001D57BE">
        <w:t xml:space="preserve"> The Engine Shed</w:t>
      </w:r>
      <w:r w:rsidR="00E11F30">
        <w:t xml:space="preserve"> (2018)</w:t>
      </w:r>
      <w:r w:rsidR="001D57BE">
        <w:t>.</w:t>
      </w:r>
    </w:p>
    <w:p w14:paraId="1029AD12" w14:textId="135E370E" w:rsidR="00207509" w:rsidRDefault="0080347B" w:rsidP="0070284A">
      <w:pPr>
        <w:pStyle w:val="ListParagraph"/>
        <w:numPr>
          <w:ilvl w:val="0"/>
          <w:numId w:val="11"/>
        </w:numPr>
      </w:pPr>
      <w:hyperlink r:id="rId51" w:history="1">
        <w:r w:rsidR="003D2C95" w:rsidRPr="006B5DA0">
          <w:rPr>
            <w:rStyle w:val="Hyperlink"/>
            <w:i/>
            <w:iCs/>
          </w:rPr>
          <w:t>The past and future of Scotland’s traditional shopfronts</w:t>
        </w:r>
      </w:hyperlink>
      <w:r w:rsidR="001D57BE">
        <w:t>; The Engine Shed</w:t>
      </w:r>
      <w:r w:rsidR="00E11F30">
        <w:t xml:space="preserve"> (2018)</w:t>
      </w:r>
      <w:r w:rsidR="001D57BE">
        <w:t>.</w:t>
      </w:r>
    </w:p>
    <w:p w14:paraId="0DDD5E81" w14:textId="658BABA9" w:rsidR="001D57BE" w:rsidRDefault="001D57BE" w:rsidP="001D57BE"/>
    <w:p w14:paraId="432BAB05" w14:textId="0832CCEC" w:rsidR="00CC0C4E" w:rsidRDefault="006B5DA0" w:rsidP="006B5DA0">
      <w:pPr>
        <w:pStyle w:val="Heading3"/>
      </w:pPr>
      <w:r>
        <w:t>Last updated: 09.02.2022</w:t>
      </w:r>
    </w:p>
    <w:sectPr w:rsidR="00C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FD6"/>
    <w:multiLevelType w:val="hybridMultilevel"/>
    <w:tmpl w:val="7A72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288"/>
    <w:multiLevelType w:val="hybridMultilevel"/>
    <w:tmpl w:val="54F6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3913"/>
    <w:multiLevelType w:val="hybridMultilevel"/>
    <w:tmpl w:val="89F6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4A89"/>
    <w:multiLevelType w:val="hybridMultilevel"/>
    <w:tmpl w:val="69C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3ECB"/>
    <w:multiLevelType w:val="hybridMultilevel"/>
    <w:tmpl w:val="5CA2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5D8F"/>
    <w:multiLevelType w:val="hybridMultilevel"/>
    <w:tmpl w:val="281A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535E"/>
    <w:multiLevelType w:val="hybridMultilevel"/>
    <w:tmpl w:val="077C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F2C2C"/>
    <w:multiLevelType w:val="hybridMultilevel"/>
    <w:tmpl w:val="94C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941"/>
    <w:multiLevelType w:val="hybridMultilevel"/>
    <w:tmpl w:val="08DC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6108"/>
    <w:multiLevelType w:val="hybridMultilevel"/>
    <w:tmpl w:val="6B807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368B6"/>
    <w:multiLevelType w:val="hybridMultilevel"/>
    <w:tmpl w:val="B57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0E3"/>
    <w:multiLevelType w:val="hybridMultilevel"/>
    <w:tmpl w:val="6048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B7"/>
    <w:rsid w:val="00002B23"/>
    <w:rsid w:val="0000385B"/>
    <w:rsid w:val="000275AC"/>
    <w:rsid w:val="00030656"/>
    <w:rsid w:val="000341BE"/>
    <w:rsid w:val="00057826"/>
    <w:rsid w:val="00087865"/>
    <w:rsid w:val="0009360E"/>
    <w:rsid w:val="000C7916"/>
    <w:rsid w:val="001102E8"/>
    <w:rsid w:val="00113D24"/>
    <w:rsid w:val="0013034F"/>
    <w:rsid w:val="00135C3D"/>
    <w:rsid w:val="001360BA"/>
    <w:rsid w:val="00137985"/>
    <w:rsid w:val="001578C9"/>
    <w:rsid w:val="0018270D"/>
    <w:rsid w:val="001B533A"/>
    <w:rsid w:val="001D57BE"/>
    <w:rsid w:val="001E5E61"/>
    <w:rsid w:val="001E6058"/>
    <w:rsid w:val="00202465"/>
    <w:rsid w:val="00207509"/>
    <w:rsid w:val="00211929"/>
    <w:rsid w:val="00227823"/>
    <w:rsid w:val="00251312"/>
    <w:rsid w:val="0026411F"/>
    <w:rsid w:val="002645F6"/>
    <w:rsid w:val="00264EE0"/>
    <w:rsid w:val="00277EC2"/>
    <w:rsid w:val="00280829"/>
    <w:rsid w:val="002A5205"/>
    <w:rsid w:val="002B34A8"/>
    <w:rsid w:val="002B3514"/>
    <w:rsid w:val="002C05D6"/>
    <w:rsid w:val="002E4383"/>
    <w:rsid w:val="00300E56"/>
    <w:rsid w:val="0033573B"/>
    <w:rsid w:val="00335833"/>
    <w:rsid w:val="0033778A"/>
    <w:rsid w:val="0034104E"/>
    <w:rsid w:val="003479D7"/>
    <w:rsid w:val="00373601"/>
    <w:rsid w:val="003B6B47"/>
    <w:rsid w:val="003C425B"/>
    <w:rsid w:val="003C4296"/>
    <w:rsid w:val="003D2C95"/>
    <w:rsid w:val="003D3B94"/>
    <w:rsid w:val="003D5B36"/>
    <w:rsid w:val="003F07F9"/>
    <w:rsid w:val="003F175D"/>
    <w:rsid w:val="004118DB"/>
    <w:rsid w:val="004224B2"/>
    <w:rsid w:val="0045391C"/>
    <w:rsid w:val="004557F9"/>
    <w:rsid w:val="00480CA7"/>
    <w:rsid w:val="00486519"/>
    <w:rsid w:val="004A2FBD"/>
    <w:rsid w:val="004B6041"/>
    <w:rsid w:val="004C576C"/>
    <w:rsid w:val="004D2114"/>
    <w:rsid w:val="004D77FB"/>
    <w:rsid w:val="004E5575"/>
    <w:rsid w:val="004E6E06"/>
    <w:rsid w:val="005052E0"/>
    <w:rsid w:val="00505589"/>
    <w:rsid w:val="005531F6"/>
    <w:rsid w:val="00585322"/>
    <w:rsid w:val="005B2C90"/>
    <w:rsid w:val="005C18FF"/>
    <w:rsid w:val="005D3D1A"/>
    <w:rsid w:val="005D53A8"/>
    <w:rsid w:val="005F6994"/>
    <w:rsid w:val="00601A74"/>
    <w:rsid w:val="00616AF0"/>
    <w:rsid w:val="00623D64"/>
    <w:rsid w:val="0065257B"/>
    <w:rsid w:val="00654C4E"/>
    <w:rsid w:val="00663926"/>
    <w:rsid w:val="0067004C"/>
    <w:rsid w:val="00675749"/>
    <w:rsid w:val="00676EC4"/>
    <w:rsid w:val="0069438B"/>
    <w:rsid w:val="006B2FA1"/>
    <w:rsid w:val="006B50FB"/>
    <w:rsid w:val="006B5579"/>
    <w:rsid w:val="006B56D5"/>
    <w:rsid w:val="006B5DA0"/>
    <w:rsid w:val="006F2B21"/>
    <w:rsid w:val="0070284A"/>
    <w:rsid w:val="007054DD"/>
    <w:rsid w:val="00726B9A"/>
    <w:rsid w:val="00761195"/>
    <w:rsid w:val="00765006"/>
    <w:rsid w:val="0077159C"/>
    <w:rsid w:val="0077410C"/>
    <w:rsid w:val="00774C04"/>
    <w:rsid w:val="00784A18"/>
    <w:rsid w:val="007E3950"/>
    <w:rsid w:val="0080347B"/>
    <w:rsid w:val="0084250C"/>
    <w:rsid w:val="008627DD"/>
    <w:rsid w:val="00876E82"/>
    <w:rsid w:val="008A4882"/>
    <w:rsid w:val="008A6E81"/>
    <w:rsid w:val="008B4DDE"/>
    <w:rsid w:val="008D779E"/>
    <w:rsid w:val="00921F26"/>
    <w:rsid w:val="00932700"/>
    <w:rsid w:val="009438B7"/>
    <w:rsid w:val="009472FE"/>
    <w:rsid w:val="0099407B"/>
    <w:rsid w:val="00994E5A"/>
    <w:rsid w:val="009B0F0C"/>
    <w:rsid w:val="009B6E0C"/>
    <w:rsid w:val="009C36CD"/>
    <w:rsid w:val="009D7318"/>
    <w:rsid w:val="009E21FF"/>
    <w:rsid w:val="009F2B33"/>
    <w:rsid w:val="009F5F18"/>
    <w:rsid w:val="00A01BA5"/>
    <w:rsid w:val="00A07244"/>
    <w:rsid w:val="00A147E3"/>
    <w:rsid w:val="00A375CE"/>
    <w:rsid w:val="00A4222A"/>
    <w:rsid w:val="00A55954"/>
    <w:rsid w:val="00A90E59"/>
    <w:rsid w:val="00A94415"/>
    <w:rsid w:val="00A9721D"/>
    <w:rsid w:val="00AA4C90"/>
    <w:rsid w:val="00AD7FAC"/>
    <w:rsid w:val="00B0501F"/>
    <w:rsid w:val="00B335F1"/>
    <w:rsid w:val="00B375D4"/>
    <w:rsid w:val="00B7272C"/>
    <w:rsid w:val="00B75B11"/>
    <w:rsid w:val="00B76DE9"/>
    <w:rsid w:val="00B81CF5"/>
    <w:rsid w:val="00B93D74"/>
    <w:rsid w:val="00BA0C6B"/>
    <w:rsid w:val="00BC747C"/>
    <w:rsid w:val="00BD1660"/>
    <w:rsid w:val="00BD2D74"/>
    <w:rsid w:val="00BD6DF6"/>
    <w:rsid w:val="00BE06A8"/>
    <w:rsid w:val="00C224CF"/>
    <w:rsid w:val="00C32260"/>
    <w:rsid w:val="00C54EC0"/>
    <w:rsid w:val="00C729BA"/>
    <w:rsid w:val="00C91DAA"/>
    <w:rsid w:val="00CA2EC9"/>
    <w:rsid w:val="00CA409E"/>
    <w:rsid w:val="00CB41C3"/>
    <w:rsid w:val="00CC0C4E"/>
    <w:rsid w:val="00CD56B2"/>
    <w:rsid w:val="00D11EB9"/>
    <w:rsid w:val="00D41203"/>
    <w:rsid w:val="00D61345"/>
    <w:rsid w:val="00D81093"/>
    <w:rsid w:val="00D90EBE"/>
    <w:rsid w:val="00DA4D0E"/>
    <w:rsid w:val="00DC03D0"/>
    <w:rsid w:val="00DC5027"/>
    <w:rsid w:val="00DF48D0"/>
    <w:rsid w:val="00E11F30"/>
    <w:rsid w:val="00E176B7"/>
    <w:rsid w:val="00E21193"/>
    <w:rsid w:val="00E3091B"/>
    <w:rsid w:val="00E41B0D"/>
    <w:rsid w:val="00E50DAB"/>
    <w:rsid w:val="00E64355"/>
    <w:rsid w:val="00E67DAB"/>
    <w:rsid w:val="00E819A5"/>
    <w:rsid w:val="00E87E6B"/>
    <w:rsid w:val="00EB3437"/>
    <w:rsid w:val="00EC7C6A"/>
    <w:rsid w:val="00EE29EE"/>
    <w:rsid w:val="00EF2E7D"/>
    <w:rsid w:val="00F018C9"/>
    <w:rsid w:val="00F37241"/>
    <w:rsid w:val="00F419AC"/>
    <w:rsid w:val="00F73806"/>
    <w:rsid w:val="00F83A96"/>
    <w:rsid w:val="00FA21CF"/>
    <w:rsid w:val="00FA5E39"/>
    <w:rsid w:val="00FB16B4"/>
    <w:rsid w:val="00FC56F5"/>
    <w:rsid w:val="00FD2A8F"/>
    <w:rsid w:val="00FE208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2DBA"/>
  <w15:chartTrackingRefBased/>
  <w15:docId w15:val="{19E8F607-98C8-4ECA-9E40-DD0E3E5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1C"/>
  </w:style>
  <w:style w:type="paragraph" w:styleId="Heading1">
    <w:name w:val="heading 1"/>
    <w:basedOn w:val="Normal"/>
    <w:next w:val="Normal"/>
    <w:link w:val="Heading1Char"/>
    <w:uiPriority w:val="9"/>
    <w:qFormat/>
    <w:rsid w:val="0045391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91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9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9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9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9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9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9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9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9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5391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9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539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45391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39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43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539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9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9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9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9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9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9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9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5391C"/>
    <w:rPr>
      <w:b/>
      <w:bCs/>
    </w:rPr>
  </w:style>
  <w:style w:type="character" w:styleId="Emphasis">
    <w:name w:val="Emphasis"/>
    <w:basedOn w:val="DefaultParagraphFont"/>
    <w:uiPriority w:val="20"/>
    <w:qFormat/>
    <w:rsid w:val="0045391C"/>
    <w:rPr>
      <w:i/>
      <w:iCs/>
    </w:rPr>
  </w:style>
  <w:style w:type="paragraph" w:styleId="NoSpacing">
    <w:name w:val="No Spacing"/>
    <w:uiPriority w:val="1"/>
    <w:qFormat/>
    <w:rsid w:val="004539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39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39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9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9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39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39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391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5391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539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9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ineshed.scot/publications/publication/?publicationId=db53e034-7003-461a-9c0e-a94b010ad764" TargetMode="External"/><Relationship Id="rId18" Type="http://schemas.openxmlformats.org/officeDocument/2006/relationships/hyperlink" Target="https://www.engineshed.scot/publications/publication/?publicationId=535234b2-8dc1-42f8-8d1b-a73600c76fee" TargetMode="External"/><Relationship Id="rId26" Type="http://schemas.openxmlformats.org/officeDocument/2006/relationships/hyperlink" Target="https://www.historicenvironment.scot/about-us/news/engine-shed-announces-festival-showcasing-digital-innovation-in-the-heritage-sector/" TargetMode="External"/><Relationship Id="rId39" Type="http://schemas.openxmlformats.org/officeDocument/2006/relationships/hyperlink" Target="https://www.thehistoryeditor.co.uk/post/how-to-build-healthy-writing-habi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ineshed.scot/publications/publication/?publicationId=23819108-a486-4a47-83cc-a8ac0105d796" TargetMode="External"/><Relationship Id="rId34" Type="http://schemas.openxmlformats.org/officeDocument/2006/relationships/hyperlink" Target="https://www.youtube.com/watch?v=NRKWtfwTczQ" TargetMode="External"/><Relationship Id="rId42" Type="http://schemas.openxmlformats.org/officeDocument/2006/relationships/hyperlink" Target="https://blog.engineshed.scot/2020/10/29/scotlands-historic-burial-sites/" TargetMode="External"/><Relationship Id="rId47" Type="http://schemas.openxmlformats.org/officeDocument/2006/relationships/hyperlink" Target="https://blog.engineshed.scot/2019/05/16/great-reasons-to-learn-traditional-building-skills/" TargetMode="External"/><Relationship Id="rId50" Type="http://schemas.openxmlformats.org/officeDocument/2006/relationships/hyperlink" Target="https://blog.engineshed.scot/2018/07/18/a-snapshot-of-conservation-caring-for-scotlands-historic-places/" TargetMode="External"/><Relationship Id="rId7" Type="http://schemas.openxmlformats.org/officeDocument/2006/relationships/hyperlink" Target="https://www.engineshed.scot/publications/publication/?publicationId=375ab5bb-5d5b-44b3-b1c6-a9d600f2de90" TargetMode="External"/><Relationship Id="rId12" Type="http://schemas.openxmlformats.org/officeDocument/2006/relationships/hyperlink" Target="https://www.engineshed.scot/publications/publication/?publicationId=929a3164-bc5f-4301-a966-a9b900f80855" TargetMode="External"/><Relationship Id="rId17" Type="http://schemas.openxmlformats.org/officeDocument/2006/relationships/hyperlink" Target="https://www.engineshed.scot/publications/publication/?publicationId=aecd028d-4090-4a6f-868c-a74300fdc238" TargetMode="External"/><Relationship Id="rId25" Type="http://schemas.openxmlformats.org/officeDocument/2006/relationships/hyperlink" Target="https://www.historicenvironment.scot/about-us/news/crafting-the-future-at-the-engine-shed/" TargetMode="External"/><Relationship Id="rId33" Type="http://schemas.openxmlformats.org/officeDocument/2006/relationships/hyperlink" Target="https://www.youtube.com/watch?v=F4pxZdzatHI" TargetMode="External"/><Relationship Id="rId38" Type="http://schemas.openxmlformats.org/officeDocument/2006/relationships/hyperlink" Target="https://historicenvironment.academia.edu/JenniferFarquharson/As-an-author" TargetMode="External"/><Relationship Id="rId46" Type="http://schemas.openxmlformats.org/officeDocument/2006/relationships/hyperlink" Target="https://blog.engineshed.scot/2019/07/17/10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ineshed.scot/publications/publication/?publicationId=04ac77c7-93e2-435b-a006-a8ea00de329b" TargetMode="External"/><Relationship Id="rId20" Type="http://schemas.openxmlformats.org/officeDocument/2006/relationships/hyperlink" Target="https://www.engineshed.scot/publications/publication/?publicationId=7d8bf9b6-40f3-4f4e-90e3-a75900c6f49d" TargetMode="External"/><Relationship Id="rId29" Type="http://schemas.openxmlformats.org/officeDocument/2006/relationships/hyperlink" Target="https://engineshed.scot/publications/publication/?publicationId=1157966b-b658-4071-a776-abbf00c36432" TargetMode="External"/><Relationship Id="rId41" Type="http://schemas.openxmlformats.org/officeDocument/2006/relationships/hyperlink" Target="https://blog.engineshed.scot/2021/03/25/scotlands-historic-high-stree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ineshed.scot/publications/publication/?publicationId=1122c09b-8c2b-442b-8bfd-accd0117b1ef" TargetMode="External"/><Relationship Id="rId11" Type="http://schemas.openxmlformats.org/officeDocument/2006/relationships/hyperlink" Target="https://www.engineshed.scot/publications/publication/?publicationId=400000d1-8cc4-46f9-8e4f-aabc00a954c1" TargetMode="External"/><Relationship Id="rId24" Type="http://schemas.openxmlformats.org/officeDocument/2006/relationships/hyperlink" Target="https://www.bradford.ac.uk/news/archive/2020/interactive-ibook-concept-that-gives-readers-triple-a-pass-to-remote-archaeological-sites.php" TargetMode="External"/><Relationship Id="rId32" Type="http://schemas.openxmlformats.org/officeDocument/2006/relationships/hyperlink" Target="https://www.youtube.com/watch?v=BndCXYeopUI" TargetMode="External"/><Relationship Id="rId37" Type="http://schemas.openxmlformats.org/officeDocument/2006/relationships/hyperlink" Target="https://www.academia.edu/11388780/Scotlands_asylum_patients_and_the_Great_War_marginalisation_and_commodification_c_1914_1917" TargetMode="External"/><Relationship Id="rId40" Type="http://schemas.openxmlformats.org/officeDocument/2006/relationships/hyperlink" Target="https://blog.engineshed.scot/2021/06/02/scotlands-historic-gardens/" TargetMode="External"/><Relationship Id="rId45" Type="http://schemas.openxmlformats.org/officeDocument/2006/relationships/hyperlink" Target="https://blog.engineshed.scot/2020/05/01/hidden-gems-scotlands-historic-gardens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shs.org.uk/publications/viewpoint" TargetMode="External"/><Relationship Id="rId15" Type="http://schemas.openxmlformats.org/officeDocument/2006/relationships/hyperlink" Target="https://www.engineshed.scot/publications/publication/?publicationId=67d4d72c-7b8c-4622-a244-a94b01090177" TargetMode="External"/><Relationship Id="rId23" Type="http://schemas.openxmlformats.org/officeDocument/2006/relationships/hyperlink" Target="https://scottishwildlifetrust.org.uk/reserve/loch-of-the-lowes/" TargetMode="External"/><Relationship Id="rId28" Type="http://schemas.openxmlformats.org/officeDocument/2006/relationships/hyperlink" Target="https://www.thehistoryeditor.co.uk/" TargetMode="External"/><Relationship Id="rId36" Type="http://schemas.openxmlformats.org/officeDocument/2006/relationships/hyperlink" Target="https://www.academia.edu/19556016/Book_review" TargetMode="External"/><Relationship Id="rId49" Type="http://schemas.openxmlformats.org/officeDocument/2006/relationships/hyperlink" Target="https://blog.engineshed.scot/2019/02/22/scottish-stonemasons-built-the-white-house/" TargetMode="External"/><Relationship Id="rId10" Type="http://schemas.openxmlformats.org/officeDocument/2006/relationships/hyperlink" Target="https://www.engineshed.scot/publications/publication/?publicationId=70332ac9-9ed5-4756-8206-aa1f00b37dfa" TargetMode="External"/><Relationship Id="rId19" Type="http://schemas.openxmlformats.org/officeDocument/2006/relationships/hyperlink" Target="https://www.engineshed.scot/publications/publication/?publicationId=9c7ed635-f897-4d1f-a569-a59100f98f85" TargetMode="External"/><Relationship Id="rId31" Type="http://schemas.openxmlformats.org/officeDocument/2006/relationships/hyperlink" Target="https://www.youtube.com/watch?v=txmoOj_M2RA" TargetMode="External"/><Relationship Id="rId44" Type="http://schemas.openxmlformats.org/officeDocument/2006/relationships/hyperlink" Target="https://blog.engineshed.scot/2020/05/22/how-romans-helped-build-scotland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ineshed.scot/publications/publication/?publicationId=0c14cde1-420a-4d10-8db2-aa1f00b6379d" TargetMode="External"/><Relationship Id="rId14" Type="http://schemas.openxmlformats.org/officeDocument/2006/relationships/hyperlink" Target="https://www.engineshed.scot/publications/publication/?publicationId=9b35b799-4221-46fa-80d6-a8a8009d802d" TargetMode="External"/><Relationship Id="rId22" Type="http://schemas.openxmlformats.org/officeDocument/2006/relationships/hyperlink" Target="https://members.historic-scotland.gov.uk/magazine" TargetMode="External"/><Relationship Id="rId27" Type="http://schemas.openxmlformats.org/officeDocument/2006/relationships/hyperlink" Target="https://www.engineshed.scot/learning/skills-and-training/" TargetMode="External"/><Relationship Id="rId30" Type="http://schemas.openxmlformats.org/officeDocument/2006/relationships/hyperlink" Target="https://www.youtube.com/watch?v=N0PyFAQLrBY" TargetMode="External"/><Relationship Id="rId35" Type="http://schemas.openxmlformats.org/officeDocument/2006/relationships/hyperlink" Target="https://www.academia.edu/35792888/Health_and_hierarchy_soldiers_civilians_and_mental_healthcare_in_Scotland_1914_34" TargetMode="External"/><Relationship Id="rId43" Type="http://schemas.openxmlformats.org/officeDocument/2006/relationships/hyperlink" Target="https://blog.engineshed.scot/2020/10/05/3-ways-conservation-from-home/" TargetMode="External"/><Relationship Id="rId48" Type="http://schemas.openxmlformats.org/officeDocument/2006/relationships/hyperlink" Target="https://blog.engineshed.scot/2019/03/08/the-secrets-of-scottish-women-in-the-arts-and-crafts-movement/" TargetMode="External"/><Relationship Id="rId8" Type="http://schemas.openxmlformats.org/officeDocument/2006/relationships/hyperlink" Target="https://www.engineshed.scot/publications/publication/?publicationId=22a86665-c794-43e5-8187-aaa900b2eff9" TargetMode="External"/><Relationship Id="rId51" Type="http://schemas.openxmlformats.org/officeDocument/2006/relationships/hyperlink" Target="https://blog.engineshed.scot/2018/06/01/past-future-scotlands-traditional-shopfro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Environment Scotland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Farquharson J (Jennifer)</dc:creator>
  <cp:keywords/>
  <dc:description/>
  <cp:lastModifiedBy>Jennifer Farquharson</cp:lastModifiedBy>
  <cp:revision>180</cp:revision>
  <dcterms:created xsi:type="dcterms:W3CDTF">2019-09-20T12:59:00Z</dcterms:created>
  <dcterms:modified xsi:type="dcterms:W3CDTF">2022-02-09T10:58:00Z</dcterms:modified>
</cp:coreProperties>
</file>